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56" w:rsidRPr="009158EF" w:rsidRDefault="00015756" w:rsidP="00015756">
      <w:pPr>
        <w:spacing w:line="600" w:lineRule="exact"/>
        <w:jc w:val="center"/>
        <w:rPr>
          <w:rFonts w:ascii="宋体" w:hAnsi="宋体"/>
          <w:sz w:val="44"/>
          <w:szCs w:val="44"/>
        </w:rPr>
      </w:pPr>
      <w:r w:rsidRPr="009158EF">
        <w:rPr>
          <w:rFonts w:ascii="宋体" w:hAnsi="宋体" w:hint="eastAsia"/>
          <w:sz w:val="44"/>
          <w:szCs w:val="44"/>
        </w:rPr>
        <w:t>广州市合益物业管理有限公司</w:t>
      </w:r>
    </w:p>
    <w:p w:rsidR="00015756" w:rsidRDefault="00015756" w:rsidP="00015756">
      <w:pPr>
        <w:spacing w:line="600" w:lineRule="exact"/>
        <w:jc w:val="center"/>
        <w:rPr>
          <w:rFonts w:ascii="宋体" w:hAnsi="宋体"/>
          <w:sz w:val="44"/>
          <w:szCs w:val="44"/>
        </w:rPr>
      </w:pPr>
      <w:r w:rsidRPr="009158EF">
        <w:rPr>
          <w:rFonts w:ascii="宋体" w:hAnsi="宋体" w:hint="eastAsia"/>
          <w:sz w:val="44"/>
          <w:szCs w:val="44"/>
        </w:rPr>
        <w:t>询价信息</w:t>
      </w:r>
    </w:p>
    <w:p w:rsidR="00015756" w:rsidRDefault="00015756" w:rsidP="00015756">
      <w:pPr>
        <w:spacing w:line="520" w:lineRule="exact"/>
        <w:jc w:val="center"/>
        <w:rPr>
          <w:rFonts w:ascii="宋体" w:hAnsi="宋体"/>
          <w:sz w:val="44"/>
          <w:szCs w:val="44"/>
        </w:rPr>
      </w:pPr>
    </w:p>
    <w:p w:rsidR="00015756" w:rsidRPr="002C5DAB" w:rsidRDefault="00015756" w:rsidP="00015756">
      <w:pPr>
        <w:spacing w:line="520" w:lineRule="exact"/>
        <w:jc w:val="center"/>
        <w:rPr>
          <w:rFonts w:ascii="宋体" w:hAnsi="宋体"/>
          <w:sz w:val="28"/>
          <w:szCs w:val="28"/>
        </w:rPr>
      </w:pPr>
      <w:r>
        <w:rPr>
          <w:rFonts w:ascii="宋体" w:hAnsi="宋体" w:hint="eastAsia"/>
          <w:sz w:val="28"/>
          <w:szCs w:val="28"/>
        </w:rPr>
        <w:t>（</w:t>
      </w:r>
      <w:r w:rsidRPr="002C5DAB">
        <w:rPr>
          <w:rFonts w:ascii="宋体" w:hAnsi="宋体" w:hint="eastAsia"/>
          <w:sz w:val="28"/>
          <w:szCs w:val="28"/>
        </w:rPr>
        <w:t>穗合益询价公告〔2017〕</w:t>
      </w:r>
      <w:r>
        <w:rPr>
          <w:rFonts w:ascii="宋体" w:hAnsi="宋体" w:hint="eastAsia"/>
          <w:sz w:val="28"/>
          <w:szCs w:val="28"/>
        </w:rPr>
        <w:t>13</w:t>
      </w:r>
      <w:r w:rsidRPr="002C5DAB">
        <w:rPr>
          <w:rFonts w:ascii="宋体" w:hAnsi="宋体" w:hint="eastAsia"/>
          <w:sz w:val="28"/>
          <w:szCs w:val="28"/>
        </w:rPr>
        <w:t>号</w:t>
      </w:r>
      <w:r>
        <w:rPr>
          <w:rFonts w:ascii="宋体" w:hAnsi="宋体" w:hint="eastAsia"/>
          <w:sz w:val="28"/>
          <w:szCs w:val="28"/>
        </w:rPr>
        <w:t>）</w:t>
      </w:r>
    </w:p>
    <w:p w:rsidR="00015756" w:rsidRDefault="00015756" w:rsidP="00015756">
      <w:pPr>
        <w:spacing w:line="520" w:lineRule="exact"/>
        <w:jc w:val="center"/>
        <w:rPr>
          <w:rFonts w:ascii="宋体" w:hAnsi="宋体"/>
          <w:sz w:val="44"/>
          <w:szCs w:val="44"/>
        </w:rPr>
      </w:pPr>
    </w:p>
    <w:p w:rsidR="00015756" w:rsidRPr="00015756" w:rsidRDefault="00015756" w:rsidP="00015756">
      <w:pPr>
        <w:spacing w:line="600" w:lineRule="exact"/>
        <w:ind w:firstLineChars="200" w:firstLine="640"/>
        <w:jc w:val="left"/>
        <w:rPr>
          <w:rFonts w:ascii="仿宋_GB2312" w:eastAsia="仿宋_GB2312" w:hAnsi="宋体"/>
          <w:sz w:val="32"/>
          <w:szCs w:val="32"/>
        </w:rPr>
      </w:pPr>
      <w:r w:rsidRPr="008B2173">
        <w:rPr>
          <w:rFonts w:ascii="仿宋_GB2312" w:eastAsia="仿宋_GB2312" w:hAnsi="宋体" w:hint="eastAsia"/>
          <w:sz w:val="32"/>
          <w:szCs w:val="32"/>
        </w:rPr>
        <w:t>我司现有</w:t>
      </w:r>
      <w:r w:rsidRPr="00015756">
        <w:rPr>
          <w:rFonts w:ascii="仿宋_GB2312" w:eastAsia="仿宋_GB2312" w:hAnsi="宋体" w:hint="eastAsia"/>
          <w:sz w:val="32"/>
          <w:szCs w:val="32"/>
        </w:rPr>
        <w:t>广州纺织商场电房屋面及四楼屋面维修改造项目</w:t>
      </w:r>
      <w:r w:rsidRPr="008B2173">
        <w:rPr>
          <w:rFonts w:ascii="仿宋_GB2312" w:eastAsia="仿宋_GB2312" w:hAnsi="宋体" w:hint="eastAsia"/>
          <w:sz w:val="32"/>
          <w:szCs w:val="32"/>
        </w:rPr>
        <w:t>面向社会公开询价。公开邀请符合条件的单位在规定时间内提交相应的询价文件，并欢迎现场勘测。</w:t>
      </w:r>
    </w:p>
    <w:p w:rsidR="00015756" w:rsidRDefault="00015756" w:rsidP="00015756">
      <w:pPr>
        <w:spacing w:line="60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一、项目信息</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
        <w:gridCol w:w="3887"/>
        <w:gridCol w:w="2874"/>
        <w:gridCol w:w="1227"/>
      </w:tblGrid>
      <w:tr w:rsidR="00015756" w:rsidRPr="000F27B2" w:rsidTr="005D6322">
        <w:trPr>
          <w:jc w:val="center"/>
        </w:trPr>
        <w:tc>
          <w:tcPr>
            <w:tcW w:w="881" w:type="dxa"/>
            <w:shd w:val="clear" w:color="auto" w:fill="auto"/>
            <w:vAlign w:val="center"/>
          </w:tcPr>
          <w:p w:rsidR="00015756" w:rsidRPr="000F27B2" w:rsidRDefault="00015756" w:rsidP="005D6322">
            <w:pPr>
              <w:spacing w:line="600" w:lineRule="exact"/>
              <w:jc w:val="center"/>
              <w:rPr>
                <w:rFonts w:ascii="仿宋_GB2312" w:eastAsia="仿宋_GB2312" w:hAnsi="宋体"/>
                <w:color w:val="000000"/>
                <w:sz w:val="32"/>
                <w:szCs w:val="32"/>
              </w:rPr>
            </w:pPr>
            <w:r w:rsidRPr="000F27B2">
              <w:rPr>
                <w:rFonts w:ascii="仿宋_GB2312" w:eastAsia="仿宋_GB2312" w:hAnsi="宋体" w:hint="eastAsia"/>
                <w:color w:val="000000"/>
                <w:sz w:val="32"/>
                <w:szCs w:val="32"/>
              </w:rPr>
              <w:t>序号</w:t>
            </w:r>
          </w:p>
        </w:tc>
        <w:tc>
          <w:tcPr>
            <w:tcW w:w="3887" w:type="dxa"/>
            <w:shd w:val="clear" w:color="auto" w:fill="auto"/>
            <w:vAlign w:val="center"/>
          </w:tcPr>
          <w:p w:rsidR="00015756" w:rsidRPr="000F27B2" w:rsidRDefault="00015756" w:rsidP="005D6322">
            <w:pPr>
              <w:spacing w:line="600" w:lineRule="exact"/>
              <w:jc w:val="center"/>
              <w:rPr>
                <w:rFonts w:ascii="仿宋_GB2312" w:eastAsia="仿宋_GB2312" w:hAnsi="宋体"/>
                <w:color w:val="000000"/>
                <w:sz w:val="32"/>
                <w:szCs w:val="32"/>
              </w:rPr>
            </w:pPr>
            <w:r w:rsidRPr="000F27B2">
              <w:rPr>
                <w:rFonts w:ascii="仿宋_GB2312" w:eastAsia="仿宋_GB2312" w:hAnsi="宋体" w:hint="eastAsia"/>
                <w:color w:val="000000"/>
                <w:sz w:val="32"/>
                <w:szCs w:val="32"/>
              </w:rPr>
              <w:t>项目名称</w:t>
            </w:r>
          </w:p>
        </w:tc>
        <w:tc>
          <w:tcPr>
            <w:tcW w:w="2874" w:type="dxa"/>
            <w:shd w:val="clear" w:color="auto" w:fill="auto"/>
            <w:vAlign w:val="center"/>
          </w:tcPr>
          <w:p w:rsidR="00015756" w:rsidRPr="000F27B2" w:rsidRDefault="00015756" w:rsidP="005D6322">
            <w:pPr>
              <w:spacing w:line="600" w:lineRule="exact"/>
              <w:jc w:val="center"/>
              <w:rPr>
                <w:rFonts w:ascii="仿宋_GB2312" w:eastAsia="仿宋_GB2312" w:hAnsi="宋体"/>
                <w:color w:val="000000"/>
                <w:sz w:val="32"/>
                <w:szCs w:val="32"/>
              </w:rPr>
            </w:pPr>
            <w:r w:rsidRPr="000F27B2">
              <w:rPr>
                <w:rFonts w:ascii="仿宋_GB2312" w:eastAsia="仿宋_GB2312" w:hAnsi="宋体" w:hint="eastAsia"/>
                <w:color w:val="000000"/>
                <w:sz w:val="32"/>
                <w:szCs w:val="32"/>
              </w:rPr>
              <w:t>项目地点</w:t>
            </w:r>
          </w:p>
        </w:tc>
        <w:tc>
          <w:tcPr>
            <w:tcW w:w="1227" w:type="dxa"/>
            <w:shd w:val="clear" w:color="auto" w:fill="auto"/>
            <w:vAlign w:val="center"/>
          </w:tcPr>
          <w:p w:rsidR="00015756" w:rsidRPr="000F27B2" w:rsidRDefault="00015756" w:rsidP="005D6322">
            <w:pPr>
              <w:spacing w:line="600" w:lineRule="exact"/>
              <w:jc w:val="center"/>
              <w:rPr>
                <w:rFonts w:ascii="仿宋_GB2312" w:eastAsia="仿宋_GB2312" w:hAnsi="宋体"/>
                <w:color w:val="000000"/>
                <w:sz w:val="32"/>
                <w:szCs w:val="32"/>
              </w:rPr>
            </w:pPr>
            <w:r w:rsidRPr="000F27B2">
              <w:rPr>
                <w:rFonts w:ascii="仿宋_GB2312" w:eastAsia="仿宋_GB2312" w:hAnsi="宋体" w:hint="eastAsia"/>
                <w:color w:val="000000"/>
                <w:sz w:val="32"/>
                <w:szCs w:val="32"/>
              </w:rPr>
              <w:t>备注</w:t>
            </w:r>
          </w:p>
        </w:tc>
      </w:tr>
      <w:tr w:rsidR="00015756" w:rsidRPr="000F27B2" w:rsidTr="005D6322">
        <w:trPr>
          <w:jc w:val="center"/>
        </w:trPr>
        <w:tc>
          <w:tcPr>
            <w:tcW w:w="881" w:type="dxa"/>
            <w:shd w:val="clear" w:color="auto" w:fill="auto"/>
            <w:vAlign w:val="center"/>
          </w:tcPr>
          <w:p w:rsidR="00015756" w:rsidRPr="000F27B2" w:rsidRDefault="00015756" w:rsidP="005D6322">
            <w:pPr>
              <w:spacing w:line="600" w:lineRule="exact"/>
              <w:jc w:val="center"/>
              <w:rPr>
                <w:rFonts w:ascii="仿宋_GB2312" w:eastAsia="仿宋_GB2312" w:hAnsi="宋体"/>
                <w:color w:val="000000"/>
                <w:sz w:val="32"/>
                <w:szCs w:val="32"/>
              </w:rPr>
            </w:pPr>
            <w:r w:rsidRPr="000F27B2">
              <w:rPr>
                <w:rFonts w:ascii="仿宋_GB2312" w:eastAsia="仿宋_GB2312" w:hAnsi="宋体" w:hint="eastAsia"/>
                <w:color w:val="000000"/>
                <w:sz w:val="32"/>
                <w:szCs w:val="32"/>
              </w:rPr>
              <w:t>1</w:t>
            </w:r>
          </w:p>
        </w:tc>
        <w:tc>
          <w:tcPr>
            <w:tcW w:w="3887" w:type="dxa"/>
            <w:shd w:val="clear" w:color="auto" w:fill="auto"/>
            <w:vAlign w:val="center"/>
          </w:tcPr>
          <w:p w:rsidR="00015756" w:rsidRPr="00034F0D" w:rsidRDefault="00015756" w:rsidP="00015756">
            <w:pPr>
              <w:spacing w:line="500" w:lineRule="exact"/>
              <w:jc w:val="center"/>
              <w:rPr>
                <w:rFonts w:ascii="仿宋" w:eastAsia="仿宋" w:hAnsi="仿宋"/>
                <w:sz w:val="32"/>
                <w:szCs w:val="32"/>
              </w:rPr>
            </w:pPr>
            <w:r w:rsidRPr="00015756">
              <w:rPr>
                <w:rFonts w:ascii="仿宋" w:eastAsia="仿宋" w:hAnsi="仿宋" w:hint="eastAsia"/>
                <w:sz w:val="32"/>
                <w:szCs w:val="32"/>
              </w:rPr>
              <w:t>广州纺织商场电房屋面及四楼屋面维修改造项目</w:t>
            </w:r>
          </w:p>
        </w:tc>
        <w:tc>
          <w:tcPr>
            <w:tcW w:w="2874" w:type="dxa"/>
            <w:shd w:val="clear" w:color="auto" w:fill="auto"/>
            <w:vAlign w:val="center"/>
          </w:tcPr>
          <w:p w:rsidR="00015756" w:rsidRPr="002C3627" w:rsidRDefault="00015756" w:rsidP="005D6322">
            <w:pPr>
              <w:spacing w:line="500" w:lineRule="exact"/>
              <w:jc w:val="center"/>
            </w:pPr>
            <w:r>
              <w:rPr>
                <w:rFonts w:ascii="仿宋" w:eastAsia="仿宋" w:hAnsi="仿宋" w:hint="eastAsia"/>
                <w:sz w:val="32"/>
                <w:szCs w:val="32"/>
              </w:rPr>
              <w:t>下九路112号</w:t>
            </w:r>
          </w:p>
        </w:tc>
        <w:tc>
          <w:tcPr>
            <w:tcW w:w="1227" w:type="dxa"/>
            <w:shd w:val="clear" w:color="auto" w:fill="auto"/>
            <w:vAlign w:val="center"/>
          </w:tcPr>
          <w:p w:rsidR="00015756" w:rsidRPr="000F27B2" w:rsidRDefault="00015756" w:rsidP="005D6322">
            <w:pPr>
              <w:spacing w:line="600" w:lineRule="exact"/>
              <w:jc w:val="center"/>
              <w:rPr>
                <w:rFonts w:ascii="仿宋_GB2312" w:eastAsia="仿宋_GB2312" w:hAnsi="宋体"/>
                <w:color w:val="000000"/>
                <w:sz w:val="32"/>
                <w:szCs w:val="32"/>
              </w:rPr>
            </w:pPr>
          </w:p>
        </w:tc>
      </w:tr>
    </w:tbl>
    <w:p w:rsidR="00015756" w:rsidRDefault="00015756" w:rsidP="00015756">
      <w:pPr>
        <w:snapToGrid w:val="0"/>
        <w:spacing w:line="60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二、文件接收截止时间</w:t>
      </w:r>
      <w:r w:rsidRPr="00733644">
        <w:rPr>
          <w:rFonts w:ascii="黑体" w:eastAsia="黑体" w:hAnsi="宋体" w:hint="eastAsia"/>
          <w:color w:val="000000"/>
          <w:sz w:val="32"/>
          <w:szCs w:val="32"/>
        </w:rPr>
        <w:t>：201</w:t>
      </w:r>
      <w:r>
        <w:rPr>
          <w:rFonts w:ascii="黑体" w:eastAsia="黑体" w:hAnsi="宋体" w:hint="eastAsia"/>
          <w:color w:val="000000"/>
          <w:sz w:val="32"/>
          <w:szCs w:val="32"/>
        </w:rPr>
        <w:t>7</w:t>
      </w:r>
      <w:r w:rsidRPr="00733644">
        <w:rPr>
          <w:rFonts w:ascii="黑体" w:eastAsia="黑体" w:hAnsi="宋体" w:hint="eastAsia"/>
          <w:color w:val="000000"/>
          <w:sz w:val="32"/>
          <w:szCs w:val="32"/>
        </w:rPr>
        <w:t>年</w:t>
      </w:r>
      <w:r>
        <w:rPr>
          <w:rFonts w:ascii="黑体" w:eastAsia="黑体" w:hAnsi="宋体" w:hint="eastAsia"/>
          <w:color w:val="000000"/>
          <w:sz w:val="32"/>
          <w:szCs w:val="32"/>
        </w:rPr>
        <w:t>9</w:t>
      </w:r>
      <w:r w:rsidRPr="00733644">
        <w:rPr>
          <w:rFonts w:ascii="黑体" w:eastAsia="黑体" w:hAnsi="宋体" w:hint="eastAsia"/>
          <w:color w:val="000000"/>
          <w:sz w:val="32"/>
          <w:szCs w:val="32"/>
        </w:rPr>
        <w:t>月</w:t>
      </w:r>
      <w:r w:rsidR="00814C5A">
        <w:rPr>
          <w:rFonts w:ascii="黑体" w:eastAsia="黑体" w:hAnsi="宋体" w:hint="eastAsia"/>
          <w:color w:val="000000"/>
          <w:sz w:val="32"/>
          <w:szCs w:val="32"/>
        </w:rPr>
        <w:t>29</w:t>
      </w:r>
      <w:r w:rsidRPr="00733644">
        <w:rPr>
          <w:rFonts w:ascii="黑体" w:eastAsia="黑体" w:hAnsi="宋体" w:hint="eastAsia"/>
          <w:color w:val="000000"/>
          <w:sz w:val="32"/>
          <w:szCs w:val="32"/>
        </w:rPr>
        <w:t>日</w:t>
      </w:r>
    </w:p>
    <w:p w:rsidR="00015756" w:rsidRPr="0098030E" w:rsidRDefault="00015756" w:rsidP="00015756">
      <w:pPr>
        <w:snapToGrid w:val="0"/>
        <w:spacing w:line="600" w:lineRule="exact"/>
        <w:ind w:leftChars="76" w:left="160" w:firstLineChars="150" w:firstLine="480"/>
        <w:rPr>
          <w:rFonts w:ascii="黑体" w:eastAsia="黑体" w:hAnsi="宋体"/>
          <w:color w:val="000000"/>
          <w:sz w:val="32"/>
          <w:szCs w:val="32"/>
        </w:rPr>
      </w:pPr>
      <w:r>
        <w:rPr>
          <w:rFonts w:ascii="黑体" w:eastAsia="黑体" w:hAnsi="宋体" w:hint="eastAsia"/>
          <w:color w:val="000000"/>
          <w:sz w:val="32"/>
          <w:szCs w:val="32"/>
        </w:rPr>
        <w:t>三、询价文件（</w:t>
      </w:r>
      <w:r w:rsidRPr="0098030E">
        <w:rPr>
          <w:rFonts w:ascii="黑体" w:eastAsia="黑体" w:hAnsi="宋体" w:hint="eastAsia"/>
          <w:color w:val="000000"/>
          <w:sz w:val="32"/>
          <w:szCs w:val="32"/>
        </w:rPr>
        <w:t>以下文件资料加盖公章，装入大信封密封好并加盖骑缝公章</w:t>
      </w:r>
      <w:r>
        <w:rPr>
          <w:rFonts w:ascii="黑体" w:eastAsia="黑体" w:hAnsi="宋体" w:hint="eastAsia"/>
          <w:color w:val="000000"/>
          <w:sz w:val="32"/>
          <w:szCs w:val="32"/>
        </w:rPr>
        <w:t>）</w:t>
      </w:r>
      <w:r w:rsidRPr="0098030E">
        <w:rPr>
          <w:rFonts w:ascii="黑体" w:eastAsia="黑体" w:hAnsi="宋体" w:hint="eastAsia"/>
          <w:color w:val="000000"/>
          <w:sz w:val="32"/>
          <w:szCs w:val="32"/>
        </w:rPr>
        <w:t>：</w:t>
      </w:r>
    </w:p>
    <w:p w:rsidR="00015756" w:rsidRDefault="00015756" w:rsidP="00015756">
      <w:pPr>
        <w:snapToGrid w:val="0"/>
        <w:spacing w:line="600" w:lineRule="exact"/>
        <w:ind w:leftChars="76" w:left="160"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（一）企业营业执照复印件（加盖公章）</w:t>
      </w:r>
    </w:p>
    <w:p w:rsidR="00015756" w:rsidRDefault="00015756" w:rsidP="00015756">
      <w:pPr>
        <w:snapToGrid w:val="0"/>
        <w:spacing w:line="600" w:lineRule="exact"/>
        <w:ind w:leftChars="76" w:left="160"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（二）法人身份证复印件（加盖公章）</w:t>
      </w:r>
    </w:p>
    <w:p w:rsidR="00015756" w:rsidRDefault="00015756" w:rsidP="00015756">
      <w:pPr>
        <w:snapToGrid w:val="0"/>
        <w:spacing w:line="600" w:lineRule="exact"/>
        <w:ind w:leftChars="76" w:left="160"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（三）资质证书复印件（加盖公章）</w:t>
      </w:r>
    </w:p>
    <w:p w:rsidR="00015756" w:rsidRDefault="00015756" w:rsidP="00015756">
      <w:pPr>
        <w:snapToGrid w:val="0"/>
        <w:spacing w:line="600" w:lineRule="exact"/>
        <w:ind w:leftChars="76" w:left="160"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（四）报价方案</w:t>
      </w:r>
    </w:p>
    <w:p w:rsidR="00015756" w:rsidRDefault="00015756" w:rsidP="00015756">
      <w:pPr>
        <w:snapToGrid w:val="0"/>
        <w:spacing w:line="600" w:lineRule="exact"/>
        <w:ind w:leftChars="76" w:left="160"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（五）联系人及联系电话</w:t>
      </w:r>
    </w:p>
    <w:p w:rsidR="00015756" w:rsidRDefault="00015756" w:rsidP="00015756">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（六）邮箱地址</w:t>
      </w:r>
    </w:p>
    <w:p w:rsidR="00015756" w:rsidRDefault="00015756" w:rsidP="00015756">
      <w:pPr>
        <w:spacing w:line="600" w:lineRule="exact"/>
        <w:ind w:firstLineChars="200" w:firstLine="640"/>
        <w:rPr>
          <w:rFonts w:ascii="宋体" w:hAnsi="宋体" w:cs="宋体"/>
          <w:color w:val="000000"/>
          <w:sz w:val="32"/>
          <w:szCs w:val="32"/>
        </w:rPr>
      </w:pPr>
    </w:p>
    <w:p w:rsidR="00015756" w:rsidRPr="00015756" w:rsidRDefault="00015756" w:rsidP="00015756">
      <w:pPr>
        <w:spacing w:line="600" w:lineRule="exact"/>
        <w:ind w:firstLineChars="200" w:firstLine="640"/>
        <w:rPr>
          <w:rFonts w:ascii="仿宋_GB2312" w:eastAsia="仿宋_GB2312" w:hAnsi="宋体"/>
          <w:color w:val="000000"/>
          <w:sz w:val="32"/>
          <w:szCs w:val="32"/>
        </w:rPr>
      </w:pPr>
      <w:r w:rsidRPr="00015756">
        <w:rPr>
          <w:rFonts w:ascii="仿宋_GB2312" w:eastAsia="仿宋_GB2312" w:hAnsi="宋体" w:hint="eastAsia"/>
          <w:color w:val="000000"/>
          <w:sz w:val="32"/>
          <w:szCs w:val="32"/>
        </w:rPr>
        <w:t>附件：广州纺织商场电房屋面及四楼屋面维修改造项目</w:t>
      </w:r>
    </w:p>
    <w:p w:rsidR="00015756" w:rsidRPr="007F72E1" w:rsidRDefault="00015756" w:rsidP="00015756">
      <w:pPr>
        <w:spacing w:line="600" w:lineRule="exact"/>
        <w:ind w:firstLineChars="200" w:firstLine="640"/>
        <w:rPr>
          <w:rFonts w:ascii="仿宋_GB2312" w:eastAsia="仿宋_GB2312" w:hAnsi="宋体"/>
          <w:color w:val="000000"/>
          <w:sz w:val="32"/>
          <w:szCs w:val="32"/>
        </w:rPr>
      </w:pPr>
    </w:p>
    <w:p w:rsidR="00015756" w:rsidRDefault="00015756" w:rsidP="00015756">
      <w:pPr>
        <w:spacing w:line="600" w:lineRule="exact"/>
        <w:rPr>
          <w:rFonts w:ascii="仿宋_GB2312" w:eastAsia="仿宋_GB2312" w:hAnsi="宋体"/>
          <w:color w:val="000000"/>
          <w:sz w:val="32"/>
          <w:szCs w:val="32"/>
        </w:rPr>
      </w:pPr>
      <w:r>
        <w:rPr>
          <w:rFonts w:ascii="仿宋_GB2312" w:eastAsia="仿宋_GB2312" w:hAnsi="宋体" w:hint="eastAsia"/>
          <w:color w:val="000000"/>
          <w:sz w:val="32"/>
          <w:szCs w:val="32"/>
        </w:rPr>
        <w:t>询价单位：广州市合益物业管理有限公司</w:t>
      </w:r>
    </w:p>
    <w:p w:rsidR="00015756" w:rsidRDefault="00015756" w:rsidP="00015756">
      <w:pPr>
        <w:spacing w:line="600" w:lineRule="exact"/>
      </w:pPr>
      <w:r>
        <w:rPr>
          <w:rFonts w:ascii="仿宋_GB2312" w:eastAsia="仿宋_GB2312" w:hAnsi="宋体" w:hint="eastAsia"/>
          <w:color w:val="000000"/>
          <w:sz w:val="32"/>
          <w:szCs w:val="32"/>
        </w:rPr>
        <w:t>资料收集地址：</w:t>
      </w:r>
      <w:r>
        <w:rPr>
          <w:rFonts w:ascii="仿宋_GB2312" w:eastAsia="仿宋_GB2312" w:hint="eastAsia"/>
          <w:sz w:val="32"/>
          <w:szCs w:val="32"/>
        </w:rPr>
        <w:t>广州市越秀区东风中路438号广德大厦901号房</w:t>
      </w:r>
    </w:p>
    <w:p w:rsidR="00015756" w:rsidRPr="00377FEB" w:rsidRDefault="00015756" w:rsidP="00015756">
      <w:pPr>
        <w:widowControl/>
        <w:spacing w:line="600" w:lineRule="exact"/>
        <w:jc w:val="left"/>
        <w:rPr>
          <w:rFonts w:ascii="仿宋_GB2312" w:eastAsia="仿宋_GB2312" w:hAnsi="宋体"/>
          <w:color w:val="000000"/>
          <w:w w:val="95"/>
          <w:sz w:val="32"/>
          <w:szCs w:val="32"/>
        </w:rPr>
      </w:pPr>
      <w:r w:rsidRPr="00377FEB">
        <w:rPr>
          <w:rFonts w:ascii="仿宋_GB2312" w:eastAsia="仿宋_GB2312" w:hAnsi="宋体" w:hint="eastAsia"/>
          <w:color w:val="000000"/>
          <w:w w:val="95"/>
          <w:sz w:val="32"/>
          <w:szCs w:val="32"/>
        </w:rPr>
        <w:t>资料收集联系人：罗丽清，联系电话：83348898-</w:t>
      </w:r>
      <w:r>
        <w:rPr>
          <w:rFonts w:ascii="仿宋_GB2312" w:eastAsia="仿宋_GB2312" w:hAnsi="宋体" w:hint="eastAsia"/>
          <w:color w:val="000000"/>
          <w:w w:val="95"/>
          <w:sz w:val="32"/>
          <w:szCs w:val="32"/>
        </w:rPr>
        <w:t>2911</w:t>
      </w:r>
      <w:r w:rsidRPr="00377FEB">
        <w:rPr>
          <w:rFonts w:ascii="仿宋_GB2312" w:eastAsia="仿宋_GB2312" w:hAnsi="宋体" w:hint="eastAsia"/>
          <w:color w:val="000000"/>
          <w:w w:val="95"/>
          <w:sz w:val="32"/>
          <w:szCs w:val="32"/>
        </w:rPr>
        <w:t>,13602459132</w:t>
      </w:r>
    </w:p>
    <w:p w:rsidR="00015756" w:rsidRPr="00FA2234" w:rsidRDefault="00015756" w:rsidP="00015756">
      <w:pPr>
        <w:widowControl/>
        <w:spacing w:line="600" w:lineRule="exact"/>
        <w:jc w:val="left"/>
        <w:rPr>
          <w:rFonts w:ascii="仿宋_GB2312" w:eastAsia="仿宋_GB2312" w:hAnsi="宋体"/>
          <w:color w:val="000000"/>
          <w:w w:val="95"/>
          <w:sz w:val="32"/>
          <w:szCs w:val="32"/>
        </w:rPr>
      </w:pPr>
      <w:r w:rsidRPr="00FA2234">
        <w:rPr>
          <w:rFonts w:ascii="仿宋_GB2312" w:eastAsia="仿宋_GB2312" w:hAnsi="宋体" w:hint="eastAsia"/>
          <w:color w:val="000000"/>
          <w:w w:val="95"/>
          <w:sz w:val="32"/>
          <w:szCs w:val="32"/>
        </w:rPr>
        <w:t>现场勘测联系人：周志华，联系电话：83348898-1601,13719159129</w:t>
      </w:r>
    </w:p>
    <w:p w:rsidR="00015756" w:rsidRP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75524B">
      <w:pPr>
        <w:jc w:val="center"/>
        <w:rPr>
          <w:sz w:val="44"/>
          <w:szCs w:val="44"/>
        </w:rPr>
      </w:pPr>
    </w:p>
    <w:p w:rsidR="00015756" w:rsidRDefault="00015756" w:rsidP="00015756">
      <w:pPr>
        <w:jc w:val="left"/>
        <w:rPr>
          <w:rFonts w:ascii="黑体" w:eastAsia="黑体" w:hAnsi="宋体"/>
          <w:sz w:val="32"/>
          <w:szCs w:val="32"/>
        </w:rPr>
      </w:pPr>
      <w:r w:rsidRPr="00DE3B70">
        <w:rPr>
          <w:rFonts w:ascii="黑体" w:eastAsia="黑体" w:hAnsi="宋体" w:hint="eastAsia"/>
          <w:sz w:val="32"/>
          <w:szCs w:val="32"/>
        </w:rPr>
        <w:lastRenderedPageBreak/>
        <w:t>附件：</w:t>
      </w:r>
    </w:p>
    <w:p w:rsidR="00015756" w:rsidRDefault="0075524B" w:rsidP="0075524B">
      <w:pPr>
        <w:jc w:val="center"/>
        <w:rPr>
          <w:sz w:val="44"/>
          <w:szCs w:val="44"/>
        </w:rPr>
      </w:pPr>
      <w:r>
        <w:rPr>
          <w:rFonts w:hint="eastAsia"/>
          <w:sz w:val="44"/>
          <w:szCs w:val="44"/>
        </w:rPr>
        <w:t>广州纺织商场电房屋面及四楼屋面</w:t>
      </w:r>
    </w:p>
    <w:p w:rsidR="00DD0720" w:rsidRPr="0075524B" w:rsidRDefault="00D35232" w:rsidP="0075524B">
      <w:pPr>
        <w:jc w:val="center"/>
        <w:rPr>
          <w:sz w:val="44"/>
          <w:szCs w:val="44"/>
        </w:rPr>
      </w:pPr>
      <w:r>
        <w:rPr>
          <w:rFonts w:hint="eastAsia"/>
          <w:sz w:val="44"/>
          <w:szCs w:val="44"/>
        </w:rPr>
        <w:t>维修</w:t>
      </w:r>
      <w:r w:rsidR="0075524B">
        <w:rPr>
          <w:rFonts w:hint="eastAsia"/>
          <w:sz w:val="44"/>
          <w:szCs w:val="44"/>
        </w:rPr>
        <w:t>改造</w:t>
      </w:r>
      <w:r>
        <w:rPr>
          <w:rFonts w:hint="eastAsia"/>
          <w:sz w:val="44"/>
          <w:szCs w:val="44"/>
        </w:rPr>
        <w:t>项目</w:t>
      </w:r>
    </w:p>
    <w:p w:rsidR="00DD0720" w:rsidRDefault="00DD0720" w:rsidP="00F21B73">
      <w:pPr>
        <w:jc w:val="center"/>
        <w:rPr>
          <w:rFonts w:ascii="仿宋_GB2312" w:eastAsia="仿宋_GB2312" w:hAnsi="宋体"/>
          <w:sz w:val="48"/>
          <w:szCs w:val="48"/>
        </w:rPr>
      </w:pPr>
    </w:p>
    <w:p w:rsidR="009D3A53" w:rsidRDefault="009D3A53" w:rsidP="00F21B73">
      <w:pPr>
        <w:jc w:val="center"/>
        <w:rPr>
          <w:rFonts w:ascii="仿宋_GB2312" w:eastAsia="仿宋_GB2312" w:hAnsi="宋体"/>
          <w:sz w:val="48"/>
          <w:szCs w:val="48"/>
        </w:rPr>
      </w:pPr>
    </w:p>
    <w:p w:rsidR="009D3A53" w:rsidRDefault="009D3A53" w:rsidP="00F21B73">
      <w:pPr>
        <w:jc w:val="center"/>
        <w:rPr>
          <w:rFonts w:ascii="仿宋_GB2312" w:eastAsia="仿宋_GB2312" w:hAnsi="宋体"/>
          <w:sz w:val="48"/>
          <w:szCs w:val="48"/>
        </w:rPr>
      </w:pPr>
    </w:p>
    <w:p w:rsidR="00DD0720" w:rsidRDefault="007C2722" w:rsidP="00F21B73">
      <w:pPr>
        <w:jc w:val="center"/>
        <w:rPr>
          <w:rFonts w:ascii="仿宋_GB2312" w:eastAsia="仿宋_GB2312" w:hAnsi="宋体"/>
          <w:b/>
          <w:sz w:val="84"/>
          <w:szCs w:val="84"/>
        </w:rPr>
      </w:pPr>
      <w:r>
        <w:rPr>
          <w:rFonts w:ascii="仿宋_GB2312" w:eastAsia="仿宋_GB2312" w:hAnsi="宋体" w:hint="eastAsia"/>
          <w:b/>
          <w:sz w:val="84"/>
          <w:szCs w:val="84"/>
        </w:rPr>
        <w:t>询</w:t>
      </w:r>
    </w:p>
    <w:p w:rsidR="00DD0720" w:rsidRDefault="007C2722" w:rsidP="00F21B73">
      <w:pPr>
        <w:jc w:val="center"/>
        <w:rPr>
          <w:rFonts w:ascii="仿宋_GB2312" w:eastAsia="仿宋_GB2312" w:hAnsi="宋体"/>
          <w:b/>
          <w:sz w:val="84"/>
          <w:szCs w:val="84"/>
        </w:rPr>
      </w:pPr>
      <w:r>
        <w:rPr>
          <w:rFonts w:ascii="仿宋_GB2312" w:eastAsia="仿宋_GB2312" w:hAnsi="宋体" w:hint="eastAsia"/>
          <w:b/>
          <w:sz w:val="84"/>
          <w:szCs w:val="84"/>
        </w:rPr>
        <w:t>价</w:t>
      </w:r>
    </w:p>
    <w:p w:rsidR="00DD0720" w:rsidRDefault="00DD0720" w:rsidP="00F21B73">
      <w:pPr>
        <w:jc w:val="center"/>
        <w:rPr>
          <w:rFonts w:ascii="仿宋_GB2312" w:eastAsia="仿宋_GB2312" w:hAnsi="宋体"/>
          <w:b/>
          <w:sz w:val="84"/>
          <w:szCs w:val="84"/>
        </w:rPr>
      </w:pPr>
      <w:r>
        <w:rPr>
          <w:rFonts w:ascii="仿宋_GB2312" w:eastAsia="仿宋_GB2312" w:hAnsi="宋体" w:hint="eastAsia"/>
          <w:b/>
          <w:sz w:val="84"/>
          <w:szCs w:val="84"/>
        </w:rPr>
        <w:t>文</w:t>
      </w:r>
    </w:p>
    <w:p w:rsidR="00DD0720" w:rsidRDefault="00DD0720" w:rsidP="00F21B73">
      <w:pPr>
        <w:jc w:val="center"/>
        <w:rPr>
          <w:rFonts w:ascii="仿宋_GB2312" w:eastAsia="仿宋_GB2312" w:hAnsi="宋体"/>
          <w:b/>
          <w:sz w:val="84"/>
          <w:szCs w:val="84"/>
        </w:rPr>
      </w:pPr>
      <w:r>
        <w:rPr>
          <w:rFonts w:ascii="仿宋_GB2312" w:eastAsia="仿宋_GB2312" w:hAnsi="宋体" w:hint="eastAsia"/>
          <w:b/>
          <w:sz w:val="84"/>
          <w:szCs w:val="84"/>
        </w:rPr>
        <w:t>件</w:t>
      </w:r>
    </w:p>
    <w:p w:rsidR="00DD0720" w:rsidRDefault="00DD0720" w:rsidP="00F21B73">
      <w:pPr>
        <w:jc w:val="center"/>
        <w:rPr>
          <w:rFonts w:ascii="仿宋_GB2312" w:eastAsia="仿宋_GB2312" w:hAnsi="宋体"/>
          <w:sz w:val="48"/>
          <w:szCs w:val="48"/>
        </w:rPr>
      </w:pPr>
    </w:p>
    <w:p w:rsidR="00DD0720" w:rsidRDefault="00DD0720" w:rsidP="00F21B73">
      <w:pPr>
        <w:jc w:val="center"/>
        <w:rPr>
          <w:rFonts w:ascii="仿宋_GB2312" w:eastAsia="仿宋_GB2312" w:hAnsi="宋体"/>
          <w:sz w:val="48"/>
          <w:szCs w:val="48"/>
        </w:rPr>
      </w:pPr>
    </w:p>
    <w:p w:rsidR="009D3A53" w:rsidRDefault="009D3A53" w:rsidP="00F21B73">
      <w:pPr>
        <w:jc w:val="center"/>
        <w:rPr>
          <w:rFonts w:ascii="仿宋_GB2312" w:eastAsia="仿宋_GB2312" w:hAnsi="宋体"/>
          <w:sz w:val="48"/>
          <w:szCs w:val="48"/>
        </w:rPr>
      </w:pPr>
    </w:p>
    <w:p w:rsidR="007C2722" w:rsidRDefault="007C2722" w:rsidP="00F21B73">
      <w:pPr>
        <w:jc w:val="center"/>
        <w:rPr>
          <w:rFonts w:ascii="仿宋_GB2312" w:eastAsia="仿宋_GB2312" w:hAnsi="宋体"/>
          <w:sz w:val="48"/>
          <w:szCs w:val="48"/>
        </w:rPr>
      </w:pPr>
    </w:p>
    <w:p w:rsidR="00DD0720" w:rsidRPr="00F21B73" w:rsidRDefault="00640ECD" w:rsidP="00F21B73">
      <w:pPr>
        <w:jc w:val="center"/>
        <w:rPr>
          <w:rFonts w:ascii="仿宋_GB2312" w:eastAsia="仿宋_GB2312" w:hAnsi="宋体"/>
          <w:sz w:val="32"/>
          <w:szCs w:val="32"/>
        </w:rPr>
      </w:pPr>
      <w:r>
        <w:rPr>
          <w:rFonts w:ascii="仿宋_GB2312" w:eastAsia="仿宋_GB2312" w:hAnsi="宋体" w:hint="eastAsia"/>
          <w:sz w:val="32"/>
          <w:szCs w:val="32"/>
        </w:rPr>
        <w:t>询价</w:t>
      </w:r>
      <w:r w:rsidR="00DD0720" w:rsidRPr="00F21B73">
        <w:rPr>
          <w:rFonts w:ascii="仿宋_GB2312" w:eastAsia="仿宋_GB2312" w:hAnsi="宋体" w:hint="eastAsia"/>
          <w:sz w:val="32"/>
          <w:szCs w:val="32"/>
        </w:rPr>
        <w:t>单位：</w:t>
      </w:r>
      <w:r w:rsidR="00F21B73" w:rsidRPr="00F21B73">
        <w:rPr>
          <w:rFonts w:ascii="仿宋_GB2312" w:eastAsia="仿宋_GB2312" w:hAnsi="宋体" w:hint="eastAsia"/>
          <w:sz w:val="32"/>
          <w:szCs w:val="32"/>
        </w:rPr>
        <w:t>广州</w:t>
      </w:r>
      <w:r w:rsidR="00D440A0">
        <w:rPr>
          <w:rFonts w:ascii="仿宋_GB2312" w:eastAsia="仿宋_GB2312" w:hAnsi="宋体" w:hint="eastAsia"/>
          <w:sz w:val="32"/>
          <w:szCs w:val="32"/>
        </w:rPr>
        <w:t>市合益物业管理有限公司</w:t>
      </w:r>
    </w:p>
    <w:p w:rsidR="007C2722" w:rsidRPr="00640ECD" w:rsidRDefault="00F21B73" w:rsidP="00640ECD">
      <w:pPr>
        <w:jc w:val="center"/>
        <w:rPr>
          <w:rFonts w:ascii="仿宋_GB2312" w:eastAsia="仿宋_GB2312" w:hAnsi="宋体"/>
          <w:sz w:val="32"/>
          <w:szCs w:val="32"/>
        </w:rPr>
      </w:pPr>
      <w:r w:rsidRPr="00F21B73">
        <w:rPr>
          <w:rFonts w:ascii="仿宋_GB2312" w:eastAsia="仿宋_GB2312" w:hAnsi="宋体" w:hint="eastAsia"/>
          <w:sz w:val="32"/>
          <w:szCs w:val="32"/>
        </w:rPr>
        <w:t>201</w:t>
      </w:r>
      <w:r w:rsidR="000E7686">
        <w:rPr>
          <w:rFonts w:ascii="仿宋_GB2312" w:eastAsia="仿宋_GB2312" w:hAnsi="宋体" w:hint="eastAsia"/>
          <w:sz w:val="32"/>
          <w:szCs w:val="32"/>
        </w:rPr>
        <w:t>7</w:t>
      </w:r>
      <w:r w:rsidR="00DD0720" w:rsidRPr="00F21B73">
        <w:rPr>
          <w:rFonts w:ascii="仿宋_GB2312" w:eastAsia="仿宋_GB2312" w:hAnsi="宋体" w:hint="eastAsia"/>
          <w:sz w:val="32"/>
          <w:szCs w:val="32"/>
        </w:rPr>
        <w:t>年</w:t>
      </w:r>
      <w:r w:rsidR="009D3A53">
        <w:rPr>
          <w:rFonts w:ascii="仿宋_GB2312" w:eastAsia="仿宋_GB2312" w:hAnsi="宋体" w:hint="eastAsia"/>
          <w:sz w:val="32"/>
          <w:szCs w:val="32"/>
        </w:rPr>
        <w:t>9</w:t>
      </w:r>
      <w:r w:rsidR="00DD0720" w:rsidRPr="00F21B73">
        <w:rPr>
          <w:rFonts w:ascii="仿宋_GB2312" w:eastAsia="仿宋_GB2312" w:hAnsi="宋体" w:hint="eastAsia"/>
          <w:sz w:val="32"/>
          <w:szCs w:val="32"/>
        </w:rPr>
        <w:t>月</w:t>
      </w:r>
      <w:r w:rsidR="00AD4BA0">
        <w:rPr>
          <w:rFonts w:ascii="仿宋_GB2312" w:eastAsia="仿宋_GB2312" w:hAnsi="宋体" w:hint="eastAsia"/>
          <w:sz w:val="32"/>
          <w:szCs w:val="32"/>
        </w:rPr>
        <w:t>13</w:t>
      </w:r>
      <w:r w:rsidR="00DD0720" w:rsidRPr="00F21B73">
        <w:rPr>
          <w:rFonts w:ascii="仿宋_GB2312" w:eastAsia="仿宋_GB2312" w:hAnsi="宋体" w:hint="eastAsia"/>
          <w:sz w:val="32"/>
          <w:szCs w:val="32"/>
        </w:rPr>
        <w:t>日</w:t>
      </w:r>
    </w:p>
    <w:p w:rsidR="00DD0720" w:rsidRDefault="00DD0720" w:rsidP="00DD0720">
      <w:pPr>
        <w:numPr>
          <w:ilvl w:val="0"/>
          <w:numId w:val="1"/>
        </w:numPr>
        <w:rPr>
          <w:rFonts w:ascii="仿宋_GB2312" w:eastAsia="仿宋_GB2312"/>
          <w:b/>
          <w:color w:val="000000"/>
          <w:sz w:val="32"/>
          <w:szCs w:val="32"/>
        </w:rPr>
      </w:pPr>
      <w:r w:rsidRPr="00CB6FB5">
        <w:rPr>
          <w:rFonts w:ascii="仿宋_GB2312" w:eastAsia="仿宋_GB2312" w:hint="eastAsia"/>
          <w:b/>
          <w:color w:val="000000"/>
          <w:sz w:val="32"/>
          <w:szCs w:val="32"/>
        </w:rPr>
        <w:lastRenderedPageBreak/>
        <w:t>综合说明</w:t>
      </w:r>
    </w:p>
    <w:p w:rsidR="00DD0720" w:rsidRPr="002E51D7" w:rsidRDefault="00DD0720" w:rsidP="00DD0720">
      <w:pPr>
        <w:ind w:firstLineChars="200" w:firstLine="640"/>
        <w:rPr>
          <w:rFonts w:ascii="仿宋_GB2312" w:eastAsia="仿宋_GB2312"/>
          <w:b/>
          <w:color w:val="000000"/>
          <w:sz w:val="32"/>
          <w:szCs w:val="32"/>
        </w:rPr>
      </w:pPr>
      <w:r w:rsidRPr="002E51D7">
        <w:rPr>
          <w:rFonts w:ascii="仿宋_GB2312" w:eastAsia="仿宋_GB2312" w:hint="eastAsia"/>
          <w:color w:val="000000"/>
          <w:sz w:val="32"/>
          <w:szCs w:val="32"/>
        </w:rPr>
        <w:t>1、</w:t>
      </w:r>
      <w:r w:rsidR="00640ECD">
        <w:rPr>
          <w:rFonts w:ascii="仿宋_GB2312" w:eastAsia="仿宋_GB2312" w:hint="eastAsia"/>
          <w:color w:val="000000"/>
          <w:sz w:val="32"/>
          <w:szCs w:val="32"/>
        </w:rPr>
        <w:t>询价</w:t>
      </w:r>
      <w:r w:rsidRPr="002E51D7">
        <w:rPr>
          <w:rFonts w:ascii="仿宋_GB2312" w:eastAsia="仿宋_GB2312" w:hint="eastAsia"/>
          <w:color w:val="000000"/>
          <w:sz w:val="32"/>
          <w:szCs w:val="32"/>
        </w:rPr>
        <w:t>单位：</w:t>
      </w:r>
      <w:r w:rsidR="001C1836" w:rsidRPr="001C1836">
        <w:rPr>
          <w:rFonts w:ascii="仿宋" w:eastAsia="仿宋" w:hAnsi="仿宋" w:hint="eastAsia"/>
          <w:sz w:val="32"/>
          <w:szCs w:val="32"/>
        </w:rPr>
        <w:t>广州</w:t>
      </w:r>
      <w:r w:rsidR="00D440A0">
        <w:rPr>
          <w:rFonts w:ascii="仿宋" w:eastAsia="仿宋" w:hAnsi="仿宋" w:hint="eastAsia"/>
          <w:sz w:val="32"/>
          <w:szCs w:val="32"/>
        </w:rPr>
        <w:t>市合益物业管理有限公司</w:t>
      </w:r>
    </w:p>
    <w:p w:rsidR="00D35232" w:rsidRDefault="00DD0720" w:rsidP="00D35232">
      <w:pPr>
        <w:ind w:firstLineChars="200" w:firstLine="640"/>
        <w:rPr>
          <w:rFonts w:ascii="仿宋_GB2312" w:eastAsia="仿宋_GB2312" w:hAnsi="宋体"/>
          <w:sz w:val="48"/>
          <w:szCs w:val="48"/>
        </w:rPr>
      </w:pPr>
      <w:r>
        <w:rPr>
          <w:rFonts w:ascii="仿宋_GB2312" w:eastAsia="仿宋_GB2312" w:hint="eastAsia"/>
          <w:color w:val="000000"/>
          <w:sz w:val="32"/>
          <w:szCs w:val="32"/>
        </w:rPr>
        <w:t>2、</w:t>
      </w:r>
      <w:r w:rsidR="00640ECD">
        <w:rPr>
          <w:rFonts w:ascii="仿宋_GB2312" w:eastAsia="仿宋_GB2312" w:hint="eastAsia"/>
          <w:color w:val="000000"/>
          <w:sz w:val="32"/>
          <w:szCs w:val="32"/>
        </w:rPr>
        <w:t>项目</w:t>
      </w:r>
      <w:r>
        <w:rPr>
          <w:rFonts w:ascii="仿宋_GB2312" w:eastAsia="仿宋_GB2312" w:hint="eastAsia"/>
          <w:color w:val="000000"/>
          <w:sz w:val="32"/>
          <w:szCs w:val="32"/>
        </w:rPr>
        <w:t>名称：</w:t>
      </w:r>
      <w:r w:rsidR="00AD4BA0" w:rsidRPr="00AD4BA0">
        <w:rPr>
          <w:rFonts w:ascii="仿宋" w:eastAsia="仿宋" w:hAnsi="仿宋" w:hint="eastAsia"/>
          <w:sz w:val="32"/>
          <w:szCs w:val="32"/>
        </w:rPr>
        <w:t>广州纺织商场电房屋面及四楼屋面维修改造</w:t>
      </w:r>
      <w:r w:rsidR="00AD4BA0">
        <w:rPr>
          <w:rFonts w:ascii="仿宋" w:eastAsia="仿宋" w:hAnsi="仿宋" w:hint="eastAsia"/>
          <w:sz w:val="32"/>
          <w:szCs w:val="32"/>
        </w:rPr>
        <w:t>工程</w:t>
      </w:r>
    </w:p>
    <w:p w:rsidR="00DD0720" w:rsidRPr="00D35232" w:rsidRDefault="00DD0720" w:rsidP="00D35232">
      <w:pPr>
        <w:ind w:firstLineChars="200" w:firstLine="640"/>
        <w:rPr>
          <w:rFonts w:ascii="仿宋_GB2312" w:eastAsia="仿宋_GB2312" w:hAnsi="宋体"/>
          <w:sz w:val="48"/>
          <w:szCs w:val="48"/>
        </w:rPr>
      </w:pPr>
      <w:r>
        <w:rPr>
          <w:rFonts w:ascii="仿宋_GB2312" w:eastAsia="仿宋_GB2312" w:hint="eastAsia"/>
          <w:sz w:val="32"/>
          <w:szCs w:val="32"/>
        </w:rPr>
        <w:t>3、建设地点：</w:t>
      </w:r>
      <w:r w:rsidR="00AD4BA0">
        <w:rPr>
          <w:rFonts w:ascii="仿宋" w:eastAsia="仿宋" w:hAnsi="仿宋" w:hint="eastAsia"/>
          <w:sz w:val="32"/>
          <w:szCs w:val="32"/>
        </w:rPr>
        <w:t>下九路112号纺织商场</w:t>
      </w:r>
    </w:p>
    <w:p w:rsidR="00DD0720" w:rsidRDefault="00DD0720" w:rsidP="00DD0720">
      <w:pPr>
        <w:ind w:left="480" w:firstLineChars="50" w:firstLine="160"/>
        <w:rPr>
          <w:rFonts w:ascii="仿宋_GB2312" w:eastAsia="仿宋_GB2312"/>
          <w:sz w:val="32"/>
          <w:szCs w:val="32"/>
        </w:rPr>
      </w:pPr>
      <w:r>
        <w:rPr>
          <w:rFonts w:ascii="仿宋_GB2312" w:eastAsia="仿宋_GB2312" w:hint="eastAsia"/>
          <w:sz w:val="32"/>
          <w:szCs w:val="32"/>
        </w:rPr>
        <w:t>4、</w:t>
      </w:r>
      <w:r w:rsidR="00AD4BA0">
        <w:rPr>
          <w:rFonts w:ascii="仿宋_GB2312" w:eastAsia="仿宋_GB2312" w:hint="eastAsia"/>
          <w:sz w:val="32"/>
          <w:szCs w:val="32"/>
        </w:rPr>
        <w:t>改造</w:t>
      </w:r>
      <w:r>
        <w:rPr>
          <w:rFonts w:ascii="仿宋_GB2312" w:eastAsia="仿宋_GB2312" w:hint="eastAsia"/>
          <w:sz w:val="32"/>
          <w:szCs w:val="32"/>
        </w:rPr>
        <w:t>规模：</w:t>
      </w:r>
      <w:r w:rsidR="00AD4BA0">
        <w:rPr>
          <w:rFonts w:ascii="仿宋" w:eastAsia="仿宋" w:hAnsi="仿宋" w:hint="eastAsia"/>
          <w:sz w:val="32"/>
          <w:szCs w:val="32"/>
        </w:rPr>
        <w:t>415平方米</w:t>
      </w:r>
    </w:p>
    <w:p w:rsidR="00DD0720" w:rsidRDefault="00DD0720" w:rsidP="00DD0720">
      <w:pPr>
        <w:ind w:left="480" w:firstLineChars="50" w:firstLine="160"/>
        <w:rPr>
          <w:rFonts w:ascii="仿宋_GB2312" w:eastAsia="仿宋_GB2312"/>
          <w:sz w:val="32"/>
          <w:szCs w:val="32"/>
        </w:rPr>
      </w:pPr>
      <w:r>
        <w:rPr>
          <w:rFonts w:ascii="仿宋_GB2312" w:eastAsia="仿宋_GB2312" w:hint="eastAsia"/>
          <w:sz w:val="32"/>
          <w:szCs w:val="32"/>
        </w:rPr>
        <w:t>5、工程类别：</w:t>
      </w:r>
      <w:r w:rsidR="009D3A53">
        <w:rPr>
          <w:rFonts w:ascii="仿宋" w:eastAsia="仿宋" w:hAnsi="仿宋" w:hint="eastAsia"/>
          <w:sz w:val="32"/>
          <w:szCs w:val="32"/>
        </w:rPr>
        <w:t>屋面维修</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t>6、工程涉及的专业：</w:t>
      </w:r>
      <w:r w:rsidR="00191991">
        <w:rPr>
          <w:rFonts w:ascii="仿宋" w:eastAsia="仿宋" w:hAnsi="仿宋" w:hint="eastAsia"/>
          <w:sz w:val="32"/>
          <w:szCs w:val="32"/>
        </w:rPr>
        <w:t>房屋建筑</w:t>
      </w:r>
    </w:p>
    <w:p w:rsidR="00DD0720" w:rsidRDefault="00DD0720" w:rsidP="00DD0720">
      <w:pPr>
        <w:numPr>
          <w:ilvl w:val="0"/>
          <w:numId w:val="1"/>
        </w:numPr>
        <w:rPr>
          <w:rFonts w:ascii="仿宋_GB2312" w:eastAsia="仿宋_GB2312"/>
          <w:b/>
          <w:sz w:val="32"/>
          <w:szCs w:val="32"/>
        </w:rPr>
      </w:pPr>
      <w:r w:rsidRPr="00CB6FB5">
        <w:rPr>
          <w:rFonts w:ascii="仿宋_GB2312" w:eastAsia="仿宋_GB2312" w:hint="eastAsia"/>
          <w:b/>
          <w:sz w:val="32"/>
          <w:szCs w:val="32"/>
        </w:rPr>
        <w:t>工程内容及现场施工条件</w:t>
      </w:r>
    </w:p>
    <w:p w:rsidR="00AD4BA0" w:rsidRDefault="00AD4BA0" w:rsidP="005002CA">
      <w:pPr>
        <w:spacing w:line="600" w:lineRule="exact"/>
        <w:ind w:left="640" w:hangingChars="200" w:hanging="640"/>
        <w:rPr>
          <w:rFonts w:ascii="仿宋_GB2312" w:eastAsia="仿宋_GB2312" w:hAnsi="宋体"/>
          <w:color w:val="000000"/>
          <w:sz w:val="32"/>
          <w:szCs w:val="32"/>
        </w:rPr>
      </w:pPr>
      <w:r>
        <w:rPr>
          <w:rFonts w:ascii="仿宋_GB2312" w:eastAsia="仿宋_GB2312" w:hAnsi="宋体" w:hint="eastAsia"/>
          <w:color w:val="000000"/>
          <w:sz w:val="32"/>
          <w:szCs w:val="32"/>
        </w:rPr>
        <w:t>（一）</w:t>
      </w:r>
      <w:r w:rsidRPr="00412B76">
        <w:rPr>
          <w:rFonts w:ascii="仿宋_GB2312" w:eastAsia="仿宋_GB2312" w:hAnsi="宋体" w:hint="eastAsia"/>
          <w:color w:val="000000"/>
          <w:sz w:val="32"/>
          <w:szCs w:val="32"/>
        </w:rPr>
        <w:t>四楼天面改造：</w:t>
      </w:r>
      <w:r w:rsidRPr="00412B76">
        <w:rPr>
          <w:rFonts w:ascii="仿宋_GB2312" w:eastAsia="仿宋_GB2312" w:hAnsi="宋体" w:hint="eastAsia"/>
          <w:color w:val="000000"/>
          <w:sz w:val="32"/>
          <w:szCs w:val="32"/>
        </w:rPr>
        <w:br/>
        <w:t>1、混凝土天面凿开裂缝位置进行灌浆防水处理1</w:t>
      </w:r>
      <w:r>
        <w:rPr>
          <w:rFonts w:ascii="仿宋_GB2312" w:eastAsia="仿宋_GB2312" w:hAnsi="宋体" w:hint="eastAsia"/>
          <w:color w:val="000000"/>
          <w:sz w:val="32"/>
          <w:szCs w:val="32"/>
        </w:rPr>
        <w:t>2</w:t>
      </w:r>
      <w:r w:rsidRPr="00412B76">
        <w:rPr>
          <w:rFonts w:ascii="仿宋_GB2312" w:eastAsia="仿宋_GB2312" w:hAnsi="宋体" w:hint="eastAsia"/>
          <w:color w:val="000000"/>
          <w:sz w:val="32"/>
          <w:szCs w:val="32"/>
        </w:rPr>
        <w:t>0㎡；</w:t>
      </w:r>
      <w:r w:rsidRPr="00412B76">
        <w:rPr>
          <w:rFonts w:ascii="仿宋_GB2312" w:eastAsia="仿宋_GB2312" w:hAnsi="宋体" w:hint="eastAsia"/>
          <w:color w:val="000000"/>
          <w:sz w:val="32"/>
          <w:szCs w:val="32"/>
        </w:rPr>
        <w:br/>
        <w:t>2、拆除现有夹板天花、石膏板、石棉瓦290㎡；</w:t>
      </w:r>
      <w:r w:rsidRPr="00412B76">
        <w:rPr>
          <w:rFonts w:ascii="仿宋_GB2312" w:eastAsia="仿宋_GB2312" w:hAnsi="宋体" w:hint="eastAsia"/>
          <w:color w:val="000000"/>
          <w:sz w:val="32"/>
          <w:szCs w:val="32"/>
        </w:rPr>
        <w:br/>
        <w:t>3、加固及维修部分天面槽钢屋架，重油防锈漆200㎡；</w:t>
      </w:r>
      <w:r w:rsidRPr="00412B76">
        <w:rPr>
          <w:rFonts w:ascii="仿宋_GB2312" w:eastAsia="仿宋_GB2312" w:hAnsi="宋体" w:hint="eastAsia"/>
          <w:color w:val="000000"/>
          <w:sz w:val="32"/>
          <w:szCs w:val="32"/>
        </w:rPr>
        <w:br/>
        <w:t>4、屋面新铺彩钢隔热瓦2</w:t>
      </w:r>
      <w:r>
        <w:rPr>
          <w:rFonts w:ascii="仿宋_GB2312" w:eastAsia="仿宋_GB2312" w:hAnsi="宋体" w:hint="eastAsia"/>
          <w:color w:val="000000"/>
          <w:sz w:val="32"/>
          <w:szCs w:val="32"/>
        </w:rPr>
        <w:t>2</w:t>
      </w:r>
      <w:r w:rsidRPr="00412B76">
        <w:rPr>
          <w:rFonts w:ascii="仿宋_GB2312" w:eastAsia="仿宋_GB2312" w:hAnsi="宋体" w:hint="eastAsia"/>
          <w:color w:val="000000"/>
          <w:sz w:val="32"/>
          <w:szCs w:val="32"/>
        </w:rPr>
        <w:t>0㎡；</w:t>
      </w:r>
      <w:r w:rsidRPr="00412B76">
        <w:rPr>
          <w:rFonts w:ascii="仿宋_GB2312" w:eastAsia="仿宋_GB2312" w:hAnsi="宋体" w:hint="eastAsia"/>
          <w:color w:val="000000"/>
          <w:sz w:val="32"/>
          <w:szCs w:val="32"/>
        </w:rPr>
        <w:br/>
        <w:t>5、外楼梯加封埃特板40㎡，</w:t>
      </w:r>
      <w:r w:rsidRPr="00C23DF9">
        <w:rPr>
          <w:rFonts w:ascii="仿宋_GB2312" w:eastAsia="仿宋_GB2312" w:hAnsi="宋体" w:hint="eastAsia"/>
          <w:color w:val="000000"/>
          <w:sz w:val="32"/>
          <w:szCs w:val="32"/>
        </w:rPr>
        <w:t>新铺彩钢隔热瓦</w:t>
      </w:r>
      <w:r>
        <w:rPr>
          <w:rFonts w:ascii="仿宋_GB2312" w:eastAsia="仿宋_GB2312" w:hAnsi="宋体" w:hint="eastAsia"/>
          <w:color w:val="000000"/>
          <w:sz w:val="32"/>
          <w:szCs w:val="32"/>
        </w:rPr>
        <w:t>3</w:t>
      </w:r>
      <w:r w:rsidRPr="00C23DF9">
        <w:rPr>
          <w:rFonts w:ascii="仿宋_GB2312" w:eastAsia="仿宋_GB2312" w:hAnsi="宋体" w:hint="eastAsia"/>
          <w:color w:val="000000"/>
          <w:sz w:val="32"/>
          <w:szCs w:val="32"/>
        </w:rPr>
        <w:t>0</w:t>
      </w:r>
      <w:r w:rsidRPr="00C23DF9">
        <w:rPr>
          <w:rFonts w:ascii="宋体" w:hAnsi="宋体" w:cs="宋体" w:hint="eastAsia"/>
          <w:color w:val="000000"/>
          <w:sz w:val="32"/>
          <w:szCs w:val="32"/>
        </w:rPr>
        <w:t>㎡</w:t>
      </w:r>
      <w:r w:rsidRPr="00C23DF9">
        <w:rPr>
          <w:rFonts w:ascii="仿宋_GB2312" w:eastAsia="仿宋_GB2312" w:hAnsi="宋体" w:hint="eastAsia"/>
          <w:color w:val="000000"/>
          <w:sz w:val="32"/>
          <w:szCs w:val="32"/>
        </w:rPr>
        <w:t>；</w:t>
      </w:r>
      <w:r w:rsidRPr="00412B76">
        <w:rPr>
          <w:rFonts w:ascii="仿宋_GB2312" w:eastAsia="仿宋_GB2312" w:hAnsi="宋体" w:hint="eastAsia"/>
          <w:color w:val="000000"/>
          <w:sz w:val="32"/>
          <w:szCs w:val="32"/>
        </w:rPr>
        <w:t>更换铝合金窗3.5㎡；</w:t>
      </w:r>
    </w:p>
    <w:p w:rsidR="00AD4BA0" w:rsidRPr="00AD4BA0" w:rsidRDefault="00AD4BA0" w:rsidP="00AD4BA0">
      <w:pPr>
        <w:pStyle w:val="a5"/>
        <w:numPr>
          <w:ilvl w:val="0"/>
          <w:numId w:val="6"/>
        </w:numPr>
        <w:spacing w:line="600" w:lineRule="exact"/>
        <w:ind w:firstLineChars="0"/>
        <w:rPr>
          <w:rFonts w:ascii="仿宋_GB2312" w:eastAsia="仿宋_GB2312" w:hAnsi="宋体"/>
          <w:color w:val="000000"/>
          <w:sz w:val="32"/>
          <w:szCs w:val="32"/>
        </w:rPr>
      </w:pPr>
      <w:r w:rsidRPr="00AD4BA0">
        <w:rPr>
          <w:rFonts w:ascii="仿宋_GB2312" w:eastAsia="仿宋_GB2312" w:hAnsi="宋体" w:hint="eastAsia"/>
          <w:color w:val="000000"/>
          <w:sz w:val="32"/>
          <w:szCs w:val="32"/>
        </w:rPr>
        <w:t>铁皮墙身更换埃特板100</w:t>
      </w:r>
      <w:r w:rsidRPr="00AD4BA0">
        <w:rPr>
          <w:rFonts w:ascii="宋体" w:hAnsi="宋体" w:cs="宋体" w:hint="eastAsia"/>
          <w:color w:val="000000"/>
          <w:sz w:val="32"/>
          <w:szCs w:val="32"/>
        </w:rPr>
        <w:t>㎡</w:t>
      </w:r>
    </w:p>
    <w:p w:rsidR="00AD4BA0" w:rsidRDefault="00AD4BA0" w:rsidP="00AD4BA0">
      <w:pPr>
        <w:ind w:left="720"/>
        <w:rPr>
          <w:rFonts w:ascii="仿宋_GB2312" w:eastAsia="仿宋_GB2312" w:hAnsi="宋体"/>
          <w:color w:val="000000"/>
          <w:sz w:val="32"/>
          <w:szCs w:val="32"/>
        </w:rPr>
      </w:pPr>
      <w:r>
        <w:rPr>
          <w:rFonts w:ascii="仿宋_GB2312" w:eastAsia="仿宋_GB2312" w:hAnsi="宋体" w:hint="eastAsia"/>
          <w:color w:val="000000"/>
          <w:sz w:val="32"/>
          <w:szCs w:val="32"/>
        </w:rPr>
        <w:t>7、冷水塔槽钢除锈、加固；</w:t>
      </w:r>
    </w:p>
    <w:p w:rsidR="005002CA" w:rsidRDefault="00AD4BA0" w:rsidP="005002CA">
      <w:pPr>
        <w:ind w:left="640" w:hangingChars="200" w:hanging="640"/>
        <w:rPr>
          <w:rFonts w:ascii="仿宋_GB2312" w:eastAsia="仿宋_GB2312" w:hAnsi="宋体"/>
          <w:color w:val="000000"/>
          <w:sz w:val="32"/>
          <w:szCs w:val="32"/>
        </w:rPr>
      </w:pPr>
      <w:r>
        <w:rPr>
          <w:rFonts w:ascii="仿宋_GB2312" w:eastAsia="仿宋_GB2312" w:hAnsi="宋体" w:hint="eastAsia"/>
          <w:color w:val="000000"/>
          <w:sz w:val="32"/>
          <w:szCs w:val="32"/>
        </w:rPr>
        <w:t>（二）</w:t>
      </w:r>
      <w:r w:rsidRPr="00412B76">
        <w:rPr>
          <w:rFonts w:ascii="仿宋_GB2312" w:eastAsia="仿宋_GB2312" w:hAnsi="宋体" w:hint="eastAsia"/>
          <w:color w:val="000000"/>
          <w:sz w:val="32"/>
          <w:szCs w:val="32"/>
        </w:rPr>
        <w:t>一楼</w:t>
      </w:r>
      <w:r>
        <w:rPr>
          <w:rFonts w:ascii="仿宋_GB2312" w:eastAsia="仿宋_GB2312" w:hAnsi="宋体" w:hint="eastAsia"/>
          <w:color w:val="000000"/>
          <w:sz w:val="32"/>
          <w:szCs w:val="32"/>
        </w:rPr>
        <w:t>设备机房</w:t>
      </w:r>
      <w:r w:rsidRPr="00412B76">
        <w:rPr>
          <w:rFonts w:ascii="仿宋_GB2312" w:eastAsia="仿宋_GB2312" w:hAnsi="宋体" w:hint="eastAsia"/>
          <w:color w:val="000000"/>
          <w:sz w:val="32"/>
          <w:szCs w:val="32"/>
        </w:rPr>
        <w:br/>
        <w:t>1、天面拆除破旧隔热层，重做天面防水及隔热砖</w:t>
      </w:r>
      <w:r>
        <w:rPr>
          <w:rFonts w:ascii="仿宋_GB2312" w:eastAsia="仿宋_GB2312" w:hAnsi="宋体" w:hint="eastAsia"/>
          <w:color w:val="000000"/>
          <w:sz w:val="32"/>
          <w:szCs w:val="32"/>
        </w:rPr>
        <w:t>4</w:t>
      </w:r>
      <w:r w:rsidRPr="00412B76">
        <w:rPr>
          <w:rFonts w:ascii="仿宋_GB2312" w:eastAsia="仿宋_GB2312" w:hAnsi="宋体" w:hint="eastAsia"/>
          <w:color w:val="000000"/>
          <w:sz w:val="32"/>
          <w:szCs w:val="32"/>
        </w:rPr>
        <w:t>5</w:t>
      </w:r>
      <w:r w:rsidRPr="00412B76">
        <w:rPr>
          <w:rFonts w:ascii="宋体" w:hAnsi="宋体" w:cs="宋体" w:hint="eastAsia"/>
          <w:color w:val="000000"/>
          <w:sz w:val="32"/>
          <w:szCs w:val="32"/>
        </w:rPr>
        <w:t>㎡</w:t>
      </w:r>
      <w:r w:rsidRPr="00412B76">
        <w:rPr>
          <w:rFonts w:ascii="仿宋_GB2312" w:eastAsia="仿宋_GB2312" w:hAnsi="仿宋_GB2312" w:cs="仿宋_GB2312" w:hint="eastAsia"/>
          <w:color w:val="000000"/>
          <w:sz w:val="32"/>
          <w:szCs w:val="32"/>
        </w:rPr>
        <w:t>；</w:t>
      </w:r>
      <w:r w:rsidRPr="00412B76">
        <w:rPr>
          <w:rFonts w:ascii="仿宋_GB2312" w:eastAsia="仿宋_GB2312" w:hAnsi="宋体" w:hint="eastAsia"/>
          <w:color w:val="000000"/>
          <w:sz w:val="32"/>
          <w:szCs w:val="32"/>
        </w:rPr>
        <w:br/>
      </w:r>
      <w:r w:rsidRPr="00412B76">
        <w:rPr>
          <w:rFonts w:ascii="仿宋_GB2312" w:eastAsia="仿宋_GB2312" w:hAnsi="宋体" w:hint="eastAsia"/>
          <w:color w:val="000000"/>
          <w:sz w:val="32"/>
          <w:szCs w:val="32"/>
        </w:rPr>
        <w:lastRenderedPageBreak/>
        <w:t>2、</w:t>
      </w:r>
      <w:r>
        <w:rPr>
          <w:rFonts w:ascii="仿宋_GB2312" w:eastAsia="仿宋_GB2312" w:hAnsi="宋体" w:hint="eastAsia"/>
          <w:color w:val="000000"/>
          <w:sz w:val="32"/>
          <w:szCs w:val="32"/>
        </w:rPr>
        <w:t>改造</w:t>
      </w:r>
      <w:r w:rsidRPr="00412B76">
        <w:rPr>
          <w:rFonts w:ascii="仿宋_GB2312" w:eastAsia="仿宋_GB2312" w:hAnsi="宋体" w:hint="eastAsia"/>
          <w:color w:val="000000"/>
          <w:sz w:val="32"/>
          <w:szCs w:val="32"/>
        </w:rPr>
        <w:t>扩大空调主机检修口，安装不锈钢百叶窗（门）</w:t>
      </w:r>
      <w:r w:rsidRPr="00412B76">
        <w:rPr>
          <w:rFonts w:ascii="仿宋_GB2312" w:eastAsia="仿宋_GB2312" w:hAnsi="宋体" w:hint="eastAsia"/>
          <w:color w:val="000000"/>
          <w:sz w:val="32"/>
          <w:szCs w:val="32"/>
        </w:rPr>
        <w:t> </w:t>
      </w:r>
      <w:r w:rsidRPr="00412B76">
        <w:rPr>
          <w:rFonts w:ascii="仿宋_GB2312" w:eastAsia="仿宋_GB2312" w:hAnsi="宋体" w:hint="eastAsia"/>
          <w:color w:val="000000"/>
          <w:sz w:val="32"/>
          <w:szCs w:val="32"/>
        </w:rPr>
        <w:t>4</w:t>
      </w:r>
      <w:r w:rsidRPr="00412B76">
        <w:rPr>
          <w:rFonts w:ascii="宋体" w:hAnsi="宋体" w:cs="宋体" w:hint="eastAsia"/>
          <w:color w:val="000000"/>
          <w:sz w:val="32"/>
          <w:szCs w:val="32"/>
        </w:rPr>
        <w:t>㎡</w:t>
      </w:r>
      <w:r w:rsidRPr="00412B76">
        <w:rPr>
          <w:rFonts w:ascii="仿宋_GB2312" w:eastAsia="仿宋_GB2312" w:hAnsi="仿宋_GB2312" w:cs="仿宋_GB2312" w:hint="eastAsia"/>
          <w:color w:val="000000"/>
          <w:sz w:val="32"/>
          <w:szCs w:val="32"/>
        </w:rPr>
        <w:t>；</w:t>
      </w:r>
    </w:p>
    <w:p w:rsidR="00AD4BA0" w:rsidRDefault="00AD4BA0" w:rsidP="005002CA">
      <w:pPr>
        <w:ind w:left="640" w:hangingChars="200" w:hanging="640"/>
        <w:rPr>
          <w:rFonts w:ascii="仿宋_GB2312" w:eastAsia="仿宋_GB2312" w:hAnsi="仿宋_GB2312" w:cs="仿宋_GB2312"/>
          <w:color w:val="000000"/>
          <w:sz w:val="32"/>
          <w:szCs w:val="32"/>
        </w:rPr>
      </w:pPr>
      <w:r>
        <w:rPr>
          <w:rFonts w:ascii="仿宋_GB2312" w:eastAsia="仿宋_GB2312" w:hAnsi="宋体" w:hint="eastAsia"/>
          <w:color w:val="000000"/>
          <w:sz w:val="32"/>
          <w:szCs w:val="32"/>
        </w:rPr>
        <w:t>（三）</w:t>
      </w:r>
      <w:r w:rsidRPr="00412B76">
        <w:rPr>
          <w:rFonts w:ascii="仿宋_GB2312" w:eastAsia="仿宋_GB2312" w:hAnsi="宋体" w:hint="eastAsia"/>
          <w:color w:val="000000"/>
          <w:sz w:val="32"/>
          <w:szCs w:val="32"/>
        </w:rPr>
        <w:t>室外部分</w:t>
      </w:r>
      <w:r w:rsidRPr="00412B76">
        <w:rPr>
          <w:rFonts w:ascii="仿宋_GB2312" w:eastAsia="仿宋_GB2312" w:hAnsi="宋体" w:hint="eastAsia"/>
          <w:color w:val="000000"/>
          <w:sz w:val="32"/>
          <w:szCs w:val="32"/>
        </w:rPr>
        <w:br/>
        <w:t>1、后通道</w:t>
      </w:r>
      <w:r>
        <w:rPr>
          <w:rFonts w:ascii="仿宋_GB2312" w:eastAsia="仿宋_GB2312" w:hAnsi="宋体" w:hint="eastAsia"/>
          <w:color w:val="000000"/>
          <w:sz w:val="32"/>
          <w:szCs w:val="32"/>
        </w:rPr>
        <w:t>改造</w:t>
      </w:r>
      <w:r w:rsidRPr="00412B76">
        <w:rPr>
          <w:rFonts w:ascii="仿宋_GB2312" w:eastAsia="仿宋_GB2312" w:hAnsi="宋体" w:hint="eastAsia"/>
          <w:color w:val="000000"/>
          <w:sz w:val="32"/>
          <w:szCs w:val="32"/>
        </w:rPr>
        <w:t>遮雨蓬30</w:t>
      </w:r>
      <w:r w:rsidRPr="00412B76">
        <w:rPr>
          <w:rFonts w:ascii="宋体" w:hAnsi="宋体" w:cs="宋体" w:hint="eastAsia"/>
          <w:color w:val="000000"/>
          <w:sz w:val="32"/>
          <w:szCs w:val="32"/>
        </w:rPr>
        <w:t>㎡</w:t>
      </w:r>
      <w:r w:rsidRPr="00412B76">
        <w:rPr>
          <w:rFonts w:ascii="仿宋_GB2312" w:eastAsia="仿宋_GB2312" w:hAnsi="仿宋_GB2312" w:cs="仿宋_GB2312" w:hint="eastAsia"/>
          <w:color w:val="000000"/>
          <w:sz w:val="32"/>
          <w:szCs w:val="32"/>
        </w:rPr>
        <w:t>；</w:t>
      </w:r>
    </w:p>
    <w:p w:rsidR="005002CA" w:rsidRDefault="005002CA" w:rsidP="005002CA">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（四）其他</w:t>
      </w:r>
    </w:p>
    <w:p w:rsidR="005002CA" w:rsidRDefault="005002CA" w:rsidP="00AD4BA0">
      <w:pPr>
        <w:ind w:leftChars="343" w:left="7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1、其他零星维修改造事项由甲方现场确定。</w:t>
      </w:r>
    </w:p>
    <w:p w:rsidR="00DD0720" w:rsidRPr="00CB6FB5" w:rsidRDefault="005002CA" w:rsidP="005002CA">
      <w:pPr>
        <w:rPr>
          <w:rFonts w:ascii="仿宋_GB2312" w:eastAsia="仿宋_GB2312"/>
          <w:b/>
          <w:sz w:val="32"/>
          <w:szCs w:val="32"/>
        </w:rPr>
      </w:pPr>
      <w:r>
        <w:rPr>
          <w:rFonts w:ascii="仿宋_GB2312" w:eastAsia="仿宋_GB2312" w:hint="eastAsia"/>
          <w:b/>
          <w:sz w:val="32"/>
          <w:szCs w:val="32"/>
        </w:rPr>
        <w:t>三、</w:t>
      </w:r>
      <w:r w:rsidR="00DD0720" w:rsidRPr="00CB6FB5">
        <w:rPr>
          <w:rFonts w:ascii="仿宋_GB2312" w:eastAsia="仿宋_GB2312" w:hint="eastAsia"/>
          <w:b/>
          <w:sz w:val="32"/>
          <w:szCs w:val="32"/>
        </w:rPr>
        <w:t>工程的要求：</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t>1</w:t>
      </w:r>
      <w:r w:rsidR="006B2A27">
        <w:rPr>
          <w:rFonts w:ascii="仿宋_GB2312" w:eastAsia="仿宋_GB2312" w:hint="eastAsia"/>
          <w:sz w:val="32"/>
          <w:szCs w:val="32"/>
        </w:rPr>
        <w:t>、工期按完成报价</w:t>
      </w:r>
      <w:r>
        <w:rPr>
          <w:rFonts w:ascii="仿宋_GB2312" w:eastAsia="仿宋_GB2312" w:hint="eastAsia"/>
          <w:sz w:val="32"/>
          <w:szCs w:val="32"/>
        </w:rPr>
        <w:t>范围内全部工程施工的时间要求不超过</w:t>
      </w:r>
      <w:r w:rsidR="008534DE">
        <w:rPr>
          <w:rFonts w:ascii="仿宋_GB2312" w:eastAsia="仿宋_GB2312" w:hint="eastAsia"/>
          <w:sz w:val="32"/>
          <w:szCs w:val="32"/>
          <w:u w:val="single"/>
        </w:rPr>
        <w:t>3</w:t>
      </w:r>
      <w:r w:rsidR="00AD4BA0">
        <w:rPr>
          <w:rFonts w:ascii="仿宋_GB2312" w:eastAsia="仿宋_GB2312" w:hint="eastAsia"/>
          <w:sz w:val="32"/>
          <w:szCs w:val="32"/>
          <w:u w:val="single"/>
        </w:rPr>
        <w:t>5</w:t>
      </w:r>
      <w:r>
        <w:rPr>
          <w:rFonts w:ascii="仿宋_GB2312" w:eastAsia="仿宋_GB2312" w:hint="eastAsia"/>
          <w:sz w:val="32"/>
          <w:szCs w:val="32"/>
        </w:rPr>
        <w:t>日历天。</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t>2、施工方必须负责与城管、街道、交通等政府部门的协调沟通工作，保证改造工程顺利、按期完成。施工合同签订前</w:t>
      </w:r>
      <w:r w:rsidR="00702C8E">
        <w:rPr>
          <w:rFonts w:ascii="仿宋_GB2312" w:eastAsia="仿宋_GB2312" w:hint="eastAsia"/>
          <w:sz w:val="32"/>
          <w:szCs w:val="32"/>
        </w:rPr>
        <w:t>中价</w:t>
      </w:r>
      <w:r>
        <w:rPr>
          <w:rFonts w:ascii="仿宋_GB2312" w:eastAsia="仿宋_GB2312" w:hint="eastAsia"/>
          <w:sz w:val="32"/>
          <w:szCs w:val="32"/>
        </w:rPr>
        <w:t>单位需交纳</w:t>
      </w:r>
      <w:r w:rsidR="003243E2">
        <w:rPr>
          <w:rFonts w:ascii="仿宋_GB2312" w:eastAsia="仿宋_GB2312" w:hint="eastAsia"/>
          <w:b/>
          <w:sz w:val="32"/>
          <w:szCs w:val="32"/>
          <w:u w:val="single"/>
        </w:rPr>
        <w:t>￥</w:t>
      </w:r>
      <w:r w:rsidR="007F671C">
        <w:rPr>
          <w:rFonts w:ascii="仿宋_GB2312" w:eastAsia="仿宋_GB2312" w:hint="eastAsia"/>
          <w:b/>
          <w:sz w:val="32"/>
          <w:szCs w:val="32"/>
          <w:u w:val="single"/>
        </w:rPr>
        <w:t>2</w:t>
      </w:r>
      <w:r w:rsidR="00AE7954">
        <w:rPr>
          <w:rFonts w:ascii="仿宋_GB2312" w:eastAsia="仿宋_GB2312" w:hint="eastAsia"/>
          <w:b/>
          <w:sz w:val="32"/>
          <w:szCs w:val="32"/>
          <w:u w:val="single"/>
        </w:rPr>
        <w:t>0</w:t>
      </w:r>
      <w:r w:rsidR="00D35232">
        <w:rPr>
          <w:rFonts w:ascii="仿宋_GB2312" w:eastAsia="仿宋_GB2312" w:hint="eastAsia"/>
          <w:b/>
          <w:sz w:val="32"/>
          <w:szCs w:val="32"/>
          <w:u w:val="single"/>
        </w:rPr>
        <w:t>000</w:t>
      </w:r>
      <w:r w:rsidR="003243E2">
        <w:rPr>
          <w:rFonts w:ascii="仿宋_GB2312" w:eastAsia="仿宋_GB2312" w:hint="eastAsia"/>
          <w:b/>
          <w:sz w:val="32"/>
          <w:szCs w:val="32"/>
          <w:u w:val="single"/>
        </w:rPr>
        <w:t>元</w:t>
      </w:r>
      <w:r>
        <w:rPr>
          <w:rFonts w:ascii="仿宋_GB2312" w:eastAsia="仿宋_GB2312" w:hint="eastAsia"/>
          <w:sz w:val="32"/>
          <w:szCs w:val="32"/>
        </w:rPr>
        <w:t>（人民币）保证金，保证工程施工期间不受政府部门干预，发生停工、拆除、复原等问题，工程按工期要求顺利完工后保证金在五个工作日内全额无息返还。因施工方未能完成与政府相关部门协调沟通工作，造成工程不能按工期要求完成或中途被责令停工、拆除、复原等，保证金将全额扣除，建设方并有权向施工方追讨由此引致的经济损失。</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t>3、保修期：基础工程、主体结构工程保修期</w:t>
      </w:r>
      <w:r w:rsidR="00826AE6">
        <w:rPr>
          <w:rFonts w:ascii="仿宋_GB2312" w:eastAsia="仿宋_GB2312" w:hint="eastAsia"/>
          <w:b/>
          <w:sz w:val="32"/>
          <w:szCs w:val="32"/>
          <w:u w:val="single"/>
        </w:rPr>
        <w:t>壹</w:t>
      </w:r>
      <w:r>
        <w:rPr>
          <w:rFonts w:ascii="仿宋_GB2312" w:eastAsia="仿宋_GB2312" w:hint="eastAsia"/>
          <w:sz w:val="32"/>
          <w:szCs w:val="32"/>
        </w:rPr>
        <w:t>年；电气管线、给排水管道、机电设备安装工程保修期</w:t>
      </w:r>
      <w:r w:rsidR="00826AE6">
        <w:rPr>
          <w:rFonts w:ascii="仿宋_GB2312" w:eastAsia="仿宋_GB2312" w:hint="eastAsia"/>
          <w:b/>
          <w:sz w:val="32"/>
          <w:szCs w:val="32"/>
          <w:u w:val="single"/>
        </w:rPr>
        <w:t>壹</w:t>
      </w:r>
      <w:r>
        <w:rPr>
          <w:rFonts w:ascii="仿宋_GB2312" w:eastAsia="仿宋_GB2312" w:hint="eastAsia"/>
          <w:sz w:val="32"/>
          <w:szCs w:val="32"/>
        </w:rPr>
        <w:t>年。</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t>4、</w:t>
      </w:r>
      <w:r w:rsidR="007610FE">
        <w:rPr>
          <w:rFonts w:ascii="仿宋_GB2312" w:eastAsia="仿宋_GB2312" w:hint="eastAsia"/>
          <w:sz w:val="32"/>
          <w:szCs w:val="32"/>
        </w:rPr>
        <w:t>报价单位接到中价</w:t>
      </w:r>
      <w:r>
        <w:rPr>
          <w:rFonts w:ascii="仿宋_GB2312" w:eastAsia="仿宋_GB2312" w:hint="eastAsia"/>
          <w:sz w:val="32"/>
          <w:szCs w:val="32"/>
        </w:rPr>
        <w:t>通知书后三天内必须按</w:t>
      </w:r>
      <w:r w:rsidR="007610FE">
        <w:rPr>
          <w:rFonts w:ascii="仿宋_GB2312" w:eastAsia="仿宋_GB2312" w:hint="eastAsia"/>
          <w:sz w:val="32"/>
          <w:szCs w:val="32"/>
        </w:rPr>
        <w:t>询价</w:t>
      </w:r>
      <w:r>
        <w:rPr>
          <w:rFonts w:ascii="仿宋_GB2312" w:eastAsia="仿宋_GB2312" w:hint="eastAsia"/>
          <w:sz w:val="32"/>
          <w:szCs w:val="32"/>
        </w:rPr>
        <w:t>单位公布</w:t>
      </w:r>
      <w:r>
        <w:rPr>
          <w:rFonts w:ascii="仿宋_GB2312" w:eastAsia="仿宋_GB2312" w:hAnsi="宋体" w:hint="eastAsia"/>
          <w:sz w:val="32"/>
          <w:szCs w:val="32"/>
        </w:rPr>
        <w:lastRenderedPageBreak/>
        <w:t>的条款与</w:t>
      </w:r>
      <w:r w:rsidR="007610FE">
        <w:rPr>
          <w:rFonts w:ascii="仿宋_GB2312" w:eastAsia="仿宋_GB2312" w:hAnsi="宋体" w:hint="eastAsia"/>
          <w:sz w:val="32"/>
          <w:szCs w:val="32"/>
        </w:rPr>
        <w:t>询价</w:t>
      </w:r>
      <w:r>
        <w:rPr>
          <w:rFonts w:ascii="仿宋_GB2312" w:eastAsia="仿宋_GB2312" w:hAnsi="宋体" w:hint="eastAsia"/>
          <w:sz w:val="32"/>
          <w:szCs w:val="32"/>
        </w:rPr>
        <w:t>单位签订施工合同，否则做自动弃权处理。</w:t>
      </w:r>
    </w:p>
    <w:p w:rsidR="00DD0720" w:rsidRPr="005002CA" w:rsidRDefault="007610FE" w:rsidP="005002CA">
      <w:pPr>
        <w:pStyle w:val="a5"/>
        <w:numPr>
          <w:ilvl w:val="0"/>
          <w:numId w:val="7"/>
        </w:numPr>
        <w:ind w:firstLineChars="0"/>
        <w:jc w:val="left"/>
        <w:rPr>
          <w:rFonts w:ascii="仿宋_GB2312" w:eastAsia="仿宋_GB2312" w:hAnsi="宋体"/>
          <w:b/>
          <w:sz w:val="32"/>
          <w:szCs w:val="32"/>
        </w:rPr>
      </w:pPr>
      <w:bookmarkStart w:id="0" w:name="_GoBack"/>
      <w:bookmarkEnd w:id="0"/>
      <w:r w:rsidRPr="005002CA">
        <w:rPr>
          <w:rFonts w:ascii="仿宋_GB2312" w:eastAsia="仿宋_GB2312" w:hAnsi="宋体" w:hint="eastAsia"/>
          <w:b/>
          <w:sz w:val="32"/>
          <w:szCs w:val="32"/>
        </w:rPr>
        <w:t>询价</w:t>
      </w:r>
      <w:r w:rsidR="00DD0720" w:rsidRPr="005002CA">
        <w:rPr>
          <w:rFonts w:ascii="仿宋_GB2312" w:eastAsia="仿宋_GB2312" w:hAnsi="宋体" w:hint="eastAsia"/>
          <w:b/>
          <w:sz w:val="32"/>
          <w:szCs w:val="32"/>
        </w:rPr>
        <w:t>采用方式</w:t>
      </w:r>
    </w:p>
    <w:p w:rsidR="00DD0720" w:rsidRDefault="007F671C" w:rsidP="00DD0720">
      <w:pPr>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00DD0720">
        <w:rPr>
          <w:rFonts w:ascii="仿宋_GB2312" w:eastAsia="仿宋_GB2312" w:hAnsi="宋体" w:hint="eastAsia"/>
          <w:sz w:val="32"/>
          <w:szCs w:val="32"/>
        </w:rPr>
        <w:t>、本工程按文件规定包工期、包工、包料、包质量、包安全文明施工的方式进行施工。</w:t>
      </w:r>
    </w:p>
    <w:p w:rsidR="00DD0720" w:rsidRDefault="007F671C" w:rsidP="00DD0720">
      <w:pPr>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00DD0720">
        <w:rPr>
          <w:rFonts w:ascii="仿宋_GB2312" w:eastAsia="仿宋_GB2312" w:hAnsi="宋体" w:hint="eastAsia"/>
          <w:sz w:val="32"/>
          <w:szCs w:val="32"/>
        </w:rPr>
        <w:t>、结算时，工程量在</w:t>
      </w:r>
      <w:r w:rsidR="000E7686">
        <w:rPr>
          <w:rFonts w:ascii="仿宋_GB2312" w:eastAsia="仿宋_GB2312" w:hAnsi="宋体" w:hint="eastAsia"/>
          <w:sz w:val="32"/>
          <w:szCs w:val="32"/>
        </w:rPr>
        <w:t>询价</w:t>
      </w:r>
      <w:r w:rsidR="00DD0720">
        <w:rPr>
          <w:rFonts w:ascii="仿宋_GB2312" w:eastAsia="仿宋_GB2312" w:hAnsi="宋体" w:hint="eastAsia"/>
          <w:sz w:val="32"/>
          <w:szCs w:val="32"/>
        </w:rPr>
        <w:t>报价范围内的子目，按</w:t>
      </w:r>
      <w:r w:rsidR="000E7686">
        <w:rPr>
          <w:rFonts w:ascii="仿宋_GB2312" w:eastAsia="仿宋_GB2312" w:hAnsi="宋体" w:hint="eastAsia"/>
          <w:sz w:val="32"/>
          <w:szCs w:val="32"/>
        </w:rPr>
        <w:t>询价</w:t>
      </w:r>
      <w:r w:rsidR="00DD0720">
        <w:rPr>
          <w:rFonts w:ascii="仿宋_GB2312" w:eastAsia="仿宋_GB2312" w:hAnsi="宋体" w:hint="eastAsia"/>
          <w:sz w:val="32"/>
          <w:szCs w:val="32"/>
        </w:rPr>
        <w:t>报价计算（所有计费、工资价差、材料价差均按</w:t>
      </w:r>
      <w:r w:rsidR="000E7686">
        <w:rPr>
          <w:rFonts w:ascii="仿宋_GB2312" w:eastAsia="仿宋_GB2312" w:hAnsi="宋体" w:hint="eastAsia"/>
          <w:sz w:val="32"/>
          <w:szCs w:val="32"/>
        </w:rPr>
        <w:t>询价</w:t>
      </w:r>
      <w:r w:rsidR="00DD0720">
        <w:rPr>
          <w:rFonts w:ascii="仿宋_GB2312" w:eastAsia="仿宋_GB2312" w:hAnsi="宋体" w:hint="eastAsia"/>
          <w:sz w:val="32"/>
          <w:szCs w:val="32"/>
        </w:rPr>
        <w:t>报价）。</w:t>
      </w:r>
      <w:r w:rsidR="000E7686">
        <w:rPr>
          <w:rFonts w:ascii="仿宋_GB2312" w:eastAsia="仿宋_GB2312" w:hint="eastAsia"/>
          <w:sz w:val="32"/>
          <w:szCs w:val="32"/>
        </w:rPr>
        <w:t>询价</w:t>
      </w:r>
      <w:r w:rsidR="00DD0720">
        <w:rPr>
          <w:rFonts w:ascii="仿宋_GB2312" w:eastAsia="仿宋_GB2312" w:hint="eastAsia"/>
          <w:sz w:val="32"/>
          <w:szCs w:val="32"/>
        </w:rPr>
        <w:t>报价有计算，但实际没有发生或小于</w:t>
      </w:r>
      <w:r w:rsidR="000E7686">
        <w:rPr>
          <w:rFonts w:ascii="仿宋_GB2312" w:eastAsia="仿宋_GB2312" w:hint="eastAsia"/>
          <w:sz w:val="32"/>
          <w:szCs w:val="32"/>
        </w:rPr>
        <w:t>询价</w:t>
      </w:r>
      <w:r w:rsidR="00DD0720">
        <w:rPr>
          <w:rFonts w:ascii="仿宋_GB2312" w:eastAsia="仿宋_GB2312" w:hint="eastAsia"/>
          <w:sz w:val="32"/>
          <w:szCs w:val="32"/>
        </w:rPr>
        <w:t>的子目工程量应扣减。超出</w:t>
      </w:r>
      <w:r w:rsidR="000E7686">
        <w:rPr>
          <w:rFonts w:ascii="仿宋_GB2312" w:eastAsia="仿宋_GB2312" w:hint="eastAsia"/>
          <w:sz w:val="32"/>
          <w:szCs w:val="32"/>
        </w:rPr>
        <w:t>询价</w:t>
      </w:r>
      <w:r w:rsidR="00DD0720">
        <w:rPr>
          <w:rFonts w:ascii="仿宋_GB2312" w:eastAsia="仿宋_GB2312" w:hint="eastAsia"/>
          <w:sz w:val="32"/>
          <w:szCs w:val="32"/>
        </w:rPr>
        <w:t>报价范围的工程量按201</w:t>
      </w:r>
      <w:r w:rsidR="00D440A0">
        <w:rPr>
          <w:rFonts w:ascii="仿宋_GB2312" w:eastAsia="仿宋_GB2312" w:hint="eastAsia"/>
          <w:sz w:val="32"/>
          <w:szCs w:val="32"/>
        </w:rPr>
        <w:t>2</w:t>
      </w:r>
      <w:r w:rsidR="00DD0720">
        <w:rPr>
          <w:rFonts w:ascii="仿宋_GB2312" w:eastAsia="仿宋_GB2312" w:hint="eastAsia"/>
          <w:sz w:val="32"/>
          <w:szCs w:val="32"/>
        </w:rPr>
        <w:t>年《</w:t>
      </w:r>
      <w:r w:rsidR="00DD0720">
        <w:rPr>
          <w:rFonts w:ascii="仿宋_GB2312" w:eastAsia="仿宋_GB2312" w:hAnsi="宋体" w:hint="eastAsia"/>
          <w:sz w:val="32"/>
          <w:szCs w:val="32"/>
        </w:rPr>
        <w:t>广东省建筑工程综合定额》、</w:t>
      </w:r>
      <w:r w:rsidR="00DD0720">
        <w:rPr>
          <w:rFonts w:ascii="仿宋_GB2312" w:eastAsia="仿宋_GB2312" w:hint="eastAsia"/>
          <w:sz w:val="32"/>
          <w:szCs w:val="32"/>
        </w:rPr>
        <w:t>《</w:t>
      </w:r>
      <w:r w:rsidR="00DD0720">
        <w:rPr>
          <w:rFonts w:ascii="仿宋_GB2312" w:eastAsia="仿宋_GB2312" w:hAnsi="宋体" w:hint="eastAsia"/>
          <w:sz w:val="32"/>
          <w:szCs w:val="32"/>
        </w:rPr>
        <w:t>广东省安装工程综合定额》、建设工程造价部门在施工期间颁发并适合当期使用的建设工程结算相关文件及当期广州市</w:t>
      </w:r>
      <w:r w:rsidR="00DD0720">
        <w:rPr>
          <w:rFonts w:ascii="仿宋_GB2312" w:eastAsia="仿宋_GB2312" w:hint="eastAsia"/>
          <w:sz w:val="32"/>
          <w:szCs w:val="32"/>
        </w:rPr>
        <w:t>《建设工程材料指导价格</w:t>
      </w:r>
      <w:r w:rsidR="00DD0720">
        <w:rPr>
          <w:rFonts w:ascii="仿宋_GB2312" w:eastAsia="仿宋_GB2312" w:hAnsi="宋体" w:hint="eastAsia"/>
          <w:sz w:val="32"/>
          <w:szCs w:val="32"/>
        </w:rPr>
        <w:t>》计算。子目套用必须按201</w:t>
      </w:r>
      <w:r w:rsidR="00D440A0">
        <w:rPr>
          <w:rFonts w:ascii="仿宋_GB2312" w:eastAsia="仿宋_GB2312" w:hAnsi="宋体" w:hint="eastAsia"/>
          <w:sz w:val="32"/>
          <w:szCs w:val="32"/>
        </w:rPr>
        <w:t>2</w:t>
      </w:r>
      <w:r w:rsidR="00DD0720">
        <w:rPr>
          <w:rFonts w:ascii="仿宋_GB2312" w:eastAsia="仿宋_GB2312" w:hAnsi="宋体" w:hint="eastAsia"/>
          <w:sz w:val="32"/>
          <w:szCs w:val="32"/>
        </w:rPr>
        <w:t>年</w:t>
      </w:r>
      <w:r w:rsidR="00DD0720">
        <w:rPr>
          <w:rFonts w:ascii="仿宋_GB2312" w:eastAsia="仿宋_GB2312" w:hint="eastAsia"/>
          <w:sz w:val="32"/>
          <w:szCs w:val="32"/>
        </w:rPr>
        <w:t>《</w:t>
      </w:r>
      <w:r w:rsidR="00DD0720">
        <w:rPr>
          <w:rFonts w:ascii="仿宋_GB2312" w:eastAsia="仿宋_GB2312" w:hAnsi="宋体" w:hint="eastAsia"/>
          <w:sz w:val="32"/>
          <w:szCs w:val="32"/>
        </w:rPr>
        <w:t>广东省建筑工程</w:t>
      </w:r>
      <w:r w:rsidR="00DD0720">
        <w:rPr>
          <w:rFonts w:ascii="仿宋_GB2312" w:eastAsia="仿宋_GB2312" w:hAnsi="宋体" w:hint="eastAsia"/>
          <w:color w:val="000000"/>
          <w:sz w:val="32"/>
          <w:szCs w:val="32"/>
        </w:rPr>
        <w:t>综合定额》、</w:t>
      </w:r>
      <w:r w:rsidR="00DD0720">
        <w:rPr>
          <w:rFonts w:ascii="仿宋_GB2312" w:eastAsia="仿宋_GB2312" w:hint="eastAsia"/>
          <w:color w:val="000000"/>
          <w:sz w:val="32"/>
          <w:szCs w:val="32"/>
        </w:rPr>
        <w:t>《</w:t>
      </w:r>
      <w:r w:rsidR="00DD0720">
        <w:rPr>
          <w:rFonts w:ascii="仿宋_GB2312" w:eastAsia="仿宋_GB2312" w:hAnsi="宋体" w:hint="eastAsia"/>
          <w:color w:val="000000"/>
          <w:sz w:val="32"/>
          <w:szCs w:val="32"/>
        </w:rPr>
        <w:t>广东省安装工程综合定额》中说明规定，并参考建设银行广东省分行的建设工程预算审核报告书，收费标准按三级计算（本工程是发包方提供施工用水水源接入点，所有施工机械包方自带，临时设施由施工方自搭）。如双方发生争议，应以建设银行广东省分行的建设工程预算审核报告书为准。</w:t>
      </w:r>
    </w:p>
    <w:p w:rsidR="00DD0720" w:rsidRPr="002E51D7" w:rsidRDefault="007F671C" w:rsidP="00DD0720">
      <w:pPr>
        <w:ind w:firstLineChars="200" w:firstLine="640"/>
        <w:jc w:val="left"/>
        <w:rPr>
          <w:rFonts w:ascii="仿宋_GB2312" w:eastAsia="仿宋_GB2312" w:hAnsi="宋体"/>
          <w:sz w:val="32"/>
          <w:szCs w:val="32"/>
        </w:rPr>
      </w:pPr>
      <w:r>
        <w:rPr>
          <w:rFonts w:ascii="仿宋_GB2312" w:eastAsia="仿宋_GB2312" w:hAnsi="宋体" w:hint="eastAsia"/>
          <w:color w:val="000000"/>
          <w:sz w:val="32"/>
          <w:szCs w:val="32"/>
        </w:rPr>
        <w:t>3</w:t>
      </w:r>
      <w:r w:rsidR="00DD0720">
        <w:rPr>
          <w:rFonts w:ascii="仿宋_GB2312" w:eastAsia="仿宋_GB2312" w:hAnsi="宋体" w:hint="eastAsia"/>
          <w:color w:val="000000"/>
          <w:sz w:val="32"/>
          <w:szCs w:val="32"/>
        </w:rPr>
        <w:t>、施工期间，超出报价的工程量，在施工前承包方应按本文件第四条第3点超出报价范围的工程量的结算标准编制工程预算，预算书待发包方批准后方可施工。</w:t>
      </w:r>
    </w:p>
    <w:p w:rsidR="00DD0720" w:rsidRPr="00CB6FB5" w:rsidRDefault="00DD0720" w:rsidP="005002CA">
      <w:pPr>
        <w:numPr>
          <w:ilvl w:val="0"/>
          <w:numId w:val="7"/>
        </w:numPr>
        <w:jc w:val="left"/>
        <w:rPr>
          <w:rFonts w:ascii="仿宋_GB2312" w:eastAsia="仿宋_GB2312" w:hAnsi="宋体"/>
          <w:b/>
          <w:color w:val="000000"/>
          <w:sz w:val="32"/>
          <w:szCs w:val="32"/>
        </w:rPr>
      </w:pPr>
      <w:r w:rsidRPr="00CB6FB5">
        <w:rPr>
          <w:rFonts w:ascii="仿宋_GB2312" w:eastAsia="仿宋_GB2312" w:hAnsi="宋体" w:hint="eastAsia"/>
          <w:b/>
          <w:color w:val="000000"/>
          <w:sz w:val="32"/>
          <w:szCs w:val="32"/>
        </w:rPr>
        <w:t>工程质量标准和使用材料要求</w:t>
      </w:r>
    </w:p>
    <w:p w:rsidR="00DD0720" w:rsidRDefault="00DD0720" w:rsidP="00DD0720">
      <w:pPr>
        <w:ind w:firstLineChars="200" w:firstLine="640"/>
        <w:jc w:val="left"/>
        <w:rPr>
          <w:rFonts w:ascii="仿宋_GB2312" w:eastAsia="仿宋_GB2312" w:hAnsi="宋体"/>
          <w:sz w:val="32"/>
          <w:szCs w:val="32"/>
        </w:rPr>
      </w:pPr>
      <w:r>
        <w:rPr>
          <w:rFonts w:ascii="仿宋_GB2312" w:eastAsia="仿宋_GB2312" w:hAnsi="宋体" w:hint="eastAsia"/>
          <w:color w:val="000000"/>
          <w:sz w:val="32"/>
          <w:szCs w:val="32"/>
        </w:rPr>
        <w:lastRenderedPageBreak/>
        <w:t>1、质量控制标准按国家颁布的</w:t>
      </w:r>
      <w:r>
        <w:rPr>
          <w:rFonts w:ascii="仿宋_GB2312" w:eastAsia="仿宋_GB2312" w:hint="eastAsia"/>
          <w:sz w:val="32"/>
          <w:szCs w:val="32"/>
        </w:rPr>
        <w:t>《</w:t>
      </w:r>
      <w:r>
        <w:rPr>
          <w:rFonts w:ascii="仿宋_GB2312" w:eastAsia="仿宋_GB2312" w:hAnsi="宋体" w:hint="eastAsia"/>
          <w:sz w:val="32"/>
          <w:szCs w:val="32"/>
        </w:rPr>
        <w:t>建筑工程施工质量验收统一</w:t>
      </w:r>
      <w:r w:rsidRPr="00BE7DE8">
        <w:rPr>
          <w:rFonts w:ascii="仿宋_GB2312" w:eastAsia="仿宋_GB2312" w:hAnsi="宋体" w:hint="eastAsia"/>
          <w:sz w:val="32"/>
          <w:szCs w:val="32"/>
        </w:rPr>
        <w:t>标准</w:t>
      </w:r>
      <w:r>
        <w:rPr>
          <w:rFonts w:ascii="仿宋_GB2312" w:eastAsia="仿宋_GB2312" w:hAnsi="宋体" w:hint="eastAsia"/>
          <w:sz w:val="32"/>
          <w:szCs w:val="32"/>
        </w:rPr>
        <w:t>》及各专业施工质量验收规范验收。</w:t>
      </w:r>
    </w:p>
    <w:p w:rsidR="00DD0720" w:rsidRPr="002E51D7" w:rsidRDefault="00DD0720" w:rsidP="00DD0720">
      <w:pPr>
        <w:ind w:firstLineChars="200" w:firstLine="640"/>
        <w:jc w:val="left"/>
        <w:rPr>
          <w:rFonts w:ascii="仿宋_GB2312" w:eastAsia="仿宋_GB2312" w:hAnsi="宋体"/>
          <w:sz w:val="32"/>
          <w:szCs w:val="32"/>
        </w:rPr>
      </w:pPr>
      <w:r>
        <w:rPr>
          <w:rFonts w:ascii="仿宋_GB2312" w:eastAsia="仿宋_GB2312" w:hAnsi="宋体" w:hint="eastAsia"/>
          <w:sz w:val="32"/>
          <w:szCs w:val="32"/>
        </w:rPr>
        <w:t>2、所有材料要有产品合格证。</w:t>
      </w:r>
    </w:p>
    <w:p w:rsidR="00DD0720" w:rsidRPr="00CB6FB5" w:rsidRDefault="007610FE" w:rsidP="005002CA">
      <w:pPr>
        <w:numPr>
          <w:ilvl w:val="0"/>
          <w:numId w:val="7"/>
        </w:numPr>
        <w:jc w:val="left"/>
        <w:rPr>
          <w:rFonts w:ascii="仿宋_GB2312" w:eastAsia="仿宋_GB2312" w:hAnsi="宋体"/>
          <w:b/>
          <w:sz w:val="32"/>
          <w:szCs w:val="32"/>
        </w:rPr>
      </w:pPr>
      <w:r>
        <w:rPr>
          <w:rFonts w:ascii="仿宋_GB2312" w:eastAsia="仿宋_GB2312" w:hAnsi="宋体" w:hint="eastAsia"/>
          <w:b/>
          <w:sz w:val="32"/>
          <w:szCs w:val="32"/>
        </w:rPr>
        <w:t>对询价</w:t>
      </w:r>
      <w:r w:rsidR="00DD0720" w:rsidRPr="00CB6FB5">
        <w:rPr>
          <w:rFonts w:ascii="仿宋_GB2312" w:eastAsia="仿宋_GB2312" w:hAnsi="宋体" w:hint="eastAsia"/>
          <w:b/>
          <w:sz w:val="32"/>
          <w:szCs w:val="32"/>
        </w:rPr>
        <w:t xml:space="preserve">书的编制要求 </w:t>
      </w:r>
    </w:p>
    <w:p w:rsidR="00DD0720" w:rsidRDefault="00DD0720" w:rsidP="00DD0720">
      <w:pPr>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007610FE">
        <w:rPr>
          <w:rFonts w:ascii="仿宋_GB2312" w:eastAsia="仿宋_GB2312" w:hAnsi="宋体" w:hint="eastAsia"/>
          <w:sz w:val="32"/>
          <w:szCs w:val="32"/>
        </w:rPr>
        <w:t>询价书</w:t>
      </w:r>
      <w:r>
        <w:rPr>
          <w:rFonts w:ascii="仿宋_GB2312" w:eastAsia="仿宋_GB2312" w:hAnsi="宋体" w:hint="eastAsia"/>
          <w:sz w:val="32"/>
          <w:szCs w:val="32"/>
        </w:rPr>
        <w:t>文字要字迹清晰，意思表达清楚。</w:t>
      </w:r>
    </w:p>
    <w:p w:rsidR="00DD0720" w:rsidRDefault="00DD0720" w:rsidP="00DD0720">
      <w:pPr>
        <w:ind w:firstLineChars="200" w:firstLine="640"/>
        <w:jc w:val="left"/>
        <w:rPr>
          <w:rFonts w:ascii="仿宋_GB2312" w:eastAsia="仿宋_GB2312"/>
          <w:sz w:val="32"/>
          <w:szCs w:val="32"/>
        </w:rPr>
      </w:pPr>
      <w:r>
        <w:rPr>
          <w:rFonts w:ascii="仿宋_GB2312" w:eastAsia="仿宋_GB2312" w:hAnsi="宋体" w:hint="eastAsia"/>
          <w:sz w:val="32"/>
          <w:szCs w:val="32"/>
        </w:rPr>
        <w:t>2</w:t>
      </w:r>
      <w:r w:rsidR="006B2A27">
        <w:rPr>
          <w:rFonts w:ascii="仿宋_GB2312" w:eastAsia="仿宋_GB2312" w:hAnsi="宋体" w:hint="eastAsia"/>
          <w:sz w:val="32"/>
          <w:szCs w:val="32"/>
        </w:rPr>
        <w:t>、企业法定代表人资格证明及法定代表人签名或盖章的参加本项目</w:t>
      </w:r>
      <w:r>
        <w:rPr>
          <w:rFonts w:ascii="仿宋_GB2312" w:eastAsia="仿宋_GB2312" w:hAnsi="宋体" w:hint="eastAsia"/>
          <w:sz w:val="32"/>
          <w:szCs w:val="32"/>
        </w:rPr>
        <w:t>工程的对受托人的有效授权书。</w:t>
      </w:r>
    </w:p>
    <w:p w:rsidR="00DD0720" w:rsidRDefault="00DD0720" w:rsidP="00DD0720">
      <w:pPr>
        <w:ind w:firstLineChars="200" w:firstLine="640"/>
        <w:jc w:val="left"/>
        <w:rPr>
          <w:rFonts w:ascii="仿宋_GB2312" w:eastAsia="仿宋_GB2312"/>
          <w:sz w:val="32"/>
          <w:szCs w:val="32"/>
        </w:rPr>
      </w:pPr>
      <w:r>
        <w:rPr>
          <w:rFonts w:ascii="仿宋_GB2312" w:eastAsia="仿宋_GB2312" w:hAnsi="宋体" w:hint="eastAsia"/>
          <w:sz w:val="32"/>
          <w:szCs w:val="32"/>
        </w:rPr>
        <w:t>3、文件中要</w:t>
      </w:r>
      <w:r w:rsidR="007610FE">
        <w:rPr>
          <w:rFonts w:ascii="仿宋_GB2312" w:eastAsia="仿宋_GB2312" w:hAnsi="宋体" w:hint="eastAsia"/>
          <w:sz w:val="32"/>
          <w:szCs w:val="32"/>
        </w:rPr>
        <w:t>报价</w:t>
      </w:r>
      <w:r>
        <w:rPr>
          <w:rFonts w:ascii="仿宋_GB2312" w:eastAsia="仿宋_GB2312" w:hAnsi="宋体" w:hint="eastAsia"/>
          <w:sz w:val="32"/>
          <w:szCs w:val="32"/>
        </w:rPr>
        <w:t>单位资质证书（要求房屋建筑及机电安装三级或三级以上）、营业执照的复印件、税务登记证的复印件。</w:t>
      </w:r>
    </w:p>
    <w:p w:rsidR="00DD0720" w:rsidRDefault="00DD0720" w:rsidP="00DD0720">
      <w:pPr>
        <w:ind w:firstLineChars="200" w:firstLine="640"/>
        <w:rPr>
          <w:rFonts w:ascii="仿宋_GB2312" w:eastAsia="仿宋_GB2312"/>
          <w:sz w:val="32"/>
          <w:szCs w:val="32"/>
        </w:rPr>
      </w:pPr>
      <w:r>
        <w:rPr>
          <w:rFonts w:ascii="仿宋_GB2312" w:eastAsia="仿宋_GB2312" w:hAnsi="宋体" w:hint="eastAsia"/>
          <w:sz w:val="32"/>
          <w:szCs w:val="32"/>
        </w:rPr>
        <w:t>4、工程预算书和工程报价单。</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Ansi="宋体" w:hint="eastAsia"/>
          <w:sz w:val="32"/>
          <w:szCs w:val="32"/>
        </w:rPr>
        <w:t>施工方案。</w:t>
      </w:r>
    </w:p>
    <w:p w:rsidR="00DD0720" w:rsidRDefault="00DD0720" w:rsidP="00DD0720">
      <w:pPr>
        <w:ind w:firstLineChars="200" w:firstLine="640"/>
        <w:rPr>
          <w:rFonts w:ascii="仿宋_GB2312" w:eastAsia="仿宋_GB2312"/>
          <w:sz w:val="32"/>
          <w:szCs w:val="32"/>
        </w:rPr>
      </w:pPr>
      <w:r>
        <w:rPr>
          <w:rFonts w:ascii="仿宋_GB2312" w:eastAsia="仿宋_GB2312" w:hAnsi="宋体" w:hint="eastAsia"/>
          <w:sz w:val="32"/>
          <w:szCs w:val="32"/>
        </w:rPr>
        <w:t>6、工程业绩清单（本企业201</w:t>
      </w:r>
      <w:r w:rsidR="00FE2134">
        <w:rPr>
          <w:rFonts w:ascii="仿宋_GB2312" w:eastAsia="仿宋_GB2312" w:hAnsi="宋体" w:hint="eastAsia"/>
          <w:sz w:val="32"/>
          <w:szCs w:val="32"/>
        </w:rPr>
        <w:t>4</w:t>
      </w:r>
      <w:r>
        <w:rPr>
          <w:rFonts w:ascii="仿宋_GB2312" w:eastAsia="仿宋_GB2312" w:hAnsi="宋体" w:hint="eastAsia"/>
          <w:sz w:val="32"/>
          <w:szCs w:val="32"/>
        </w:rPr>
        <w:t>年度</w:t>
      </w:r>
      <w:r w:rsidRPr="00BE7DE8">
        <w:rPr>
          <w:rFonts w:ascii="仿宋_GB2312" w:eastAsia="仿宋_GB2312" w:hAnsi="宋体" w:hint="eastAsia"/>
          <w:sz w:val="32"/>
          <w:szCs w:val="32"/>
        </w:rPr>
        <w:t>至</w:t>
      </w:r>
      <w:r>
        <w:rPr>
          <w:rFonts w:ascii="仿宋_GB2312" w:eastAsia="仿宋_GB2312" w:hAnsi="宋体" w:hint="eastAsia"/>
          <w:sz w:val="32"/>
          <w:szCs w:val="32"/>
        </w:rPr>
        <w:t>201</w:t>
      </w:r>
      <w:r w:rsidR="00D440A0">
        <w:rPr>
          <w:rFonts w:ascii="仿宋_GB2312" w:eastAsia="仿宋_GB2312" w:hAnsi="宋体" w:hint="eastAsia"/>
          <w:sz w:val="32"/>
          <w:szCs w:val="32"/>
        </w:rPr>
        <w:t>6</w:t>
      </w:r>
      <w:r>
        <w:rPr>
          <w:rFonts w:ascii="仿宋_GB2312" w:eastAsia="仿宋_GB2312" w:hAnsi="宋体" w:hint="eastAsia"/>
          <w:sz w:val="32"/>
          <w:szCs w:val="32"/>
        </w:rPr>
        <w:t>年度在广州地区完成同类工程的名称、面积、金额，并附上施工合同及验收报告复印件）</w:t>
      </w:r>
    </w:p>
    <w:p w:rsidR="00DD0720" w:rsidRDefault="00DD0720" w:rsidP="00DD0720">
      <w:pPr>
        <w:ind w:firstLineChars="200" w:firstLine="640"/>
        <w:rPr>
          <w:rFonts w:ascii="仿宋_GB2312" w:eastAsia="仿宋_GB2312"/>
          <w:sz w:val="32"/>
          <w:szCs w:val="32"/>
        </w:rPr>
      </w:pPr>
      <w:r>
        <w:rPr>
          <w:rFonts w:ascii="仿宋_GB2312" w:eastAsia="仿宋_GB2312" w:hAnsi="宋体" w:hint="eastAsia"/>
          <w:sz w:val="32"/>
          <w:szCs w:val="32"/>
        </w:rPr>
        <w:t>7、不良记录。</w:t>
      </w:r>
    </w:p>
    <w:p w:rsidR="00DD0720" w:rsidRDefault="00DD0720" w:rsidP="00DD0720">
      <w:pPr>
        <w:ind w:firstLineChars="200" w:firstLine="640"/>
        <w:rPr>
          <w:rFonts w:ascii="仿宋_GB2312" w:eastAsia="仿宋_GB2312"/>
          <w:sz w:val="32"/>
          <w:szCs w:val="32"/>
        </w:rPr>
      </w:pPr>
      <w:r>
        <w:rPr>
          <w:rFonts w:ascii="仿宋_GB2312" w:eastAsia="仿宋_GB2312" w:hAnsi="宋体" w:hint="eastAsia"/>
          <w:sz w:val="32"/>
          <w:szCs w:val="32"/>
        </w:rPr>
        <w:t>8、所有文件</w:t>
      </w:r>
      <w:r w:rsidRPr="00BE7DE8">
        <w:rPr>
          <w:rFonts w:ascii="仿宋_GB2312" w:eastAsia="仿宋_GB2312" w:hAnsi="宋体" w:hint="eastAsia"/>
          <w:sz w:val="32"/>
          <w:szCs w:val="32"/>
        </w:rPr>
        <w:t>资料加</w:t>
      </w:r>
      <w:r>
        <w:rPr>
          <w:rFonts w:ascii="仿宋_GB2312" w:eastAsia="仿宋_GB2312" w:hAnsi="宋体" w:hint="eastAsia"/>
          <w:sz w:val="32"/>
          <w:szCs w:val="32"/>
        </w:rPr>
        <w:t>盖公章，装入9号大信封密封好并加盖骑缝公章。</w:t>
      </w:r>
    </w:p>
    <w:p w:rsidR="00DD0720" w:rsidRPr="00CB6FB5" w:rsidRDefault="00DD0720" w:rsidP="005002CA">
      <w:pPr>
        <w:numPr>
          <w:ilvl w:val="0"/>
          <w:numId w:val="7"/>
        </w:numPr>
        <w:jc w:val="left"/>
        <w:rPr>
          <w:rFonts w:ascii="仿宋_GB2312" w:eastAsia="仿宋_GB2312" w:hAnsi="宋体"/>
          <w:b/>
          <w:sz w:val="32"/>
          <w:szCs w:val="32"/>
        </w:rPr>
      </w:pPr>
      <w:r w:rsidRPr="00CB6FB5">
        <w:rPr>
          <w:rFonts w:ascii="仿宋_GB2312" w:eastAsia="仿宋_GB2312" w:hAnsi="宋体" w:hint="eastAsia"/>
          <w:b/>
          <w:sz w:val="32"/>
          <w:szCs w:val="32"/>
        </w:rPr>
        <w:t>评</w:t>
      </w:r>
      <w:r w:rsidR="007610FE">
        <w:rPr>
          <w:rFonts w:ascii="仿宋_GB2312" w:eastAsia="仿宋_GB2312" w:hAnsi="宋体" w:hint="eastAsia"/>
          <w:b/>
          <w:sz w:val="32"/>
          <w:szCs w:val="32"/>
        </w:rPr>
        <w:t>价、定价</w:t>
      </w:r>
      <w:r w:rsidRPr="00CB6FB5">
        <w:rPr>
          <w:rFonts w:ascii="仿宋_GB2312" w:eastAsia="仿宋_GB2312" w:hAnsi="宋体" w:hint="eastAsia"/>
          <w:b/>
          <w:sz w:val="32"/>
          <w:szCs w:val="32"/>
        </w:rPr>
        <w:t>原则</w:t>
      </w:r>
    </w:p>
    <w:p w:rsidR="00DD0720" w:rsidRDefault="00DD0720" w:rsidP="00DD0720">
      <w:pPr>
        <w:ind w:firstLineChars="200" w:firstLine="640"/>
        <w:rPr>
          <w:rFonts w:ascii="仿宋_GB2312" w:eastAsia="仿宋_GB2312" w:hAnsi="宋体"/>
          <w:sz w:val="32"/>
          <w:szCs w:val="32"/>
        </w:rPr>
      </w:pPr>
      <w:r>
        <w:rPr>
          <w:rFonts w:ascii="仿宋_GB2312" w:eastAsia="仿宋_GB2312" w:hAnsi="宋体" w:hint="eastAsia"/>
          <w:sz w:val="32"/>
          <w:szCs w:val="32"/>
        </w:rPr>
        <w:t>1、以综合评分的方式定标。</w:t>
      </w:r>
    </w:p>
    <w:p w:rsidR="00DD0720" w:rsidRDefault="00DD0720" w:rsidP="00DD0720">
      <w:pPr>
        <w:ind w:firstLineChars="200" w:firstLine="640"/>
        <w:rPr>
          <w:rFonts w:ascii="仿宋_GB2312" w:eastAsia="仿宋_GB2312"/>
          <w:sz w:val="32"/>
          <w:szCs w:val="32"/>
        </w:rPr>
      </w:pPr>
      <w:r>
        <w:rPr>
          <w:rFonts w:ascii="仿宋_GB2312" w:eastAsia="仿宋_GB2312" w:hAnsi="宋体" w:hint="eastAsia"/>
          <w:sz w:val="32"/>
          <w:szCs w:val="32"/>
        </w:rPr>
        <w:t>2、施工方案要求合理。</w:t>
      </w:r>
    </w:p>
    <w:p w:rsidR="00DD0720" w:rsidRDefault="00DD0720" w:rsidP="00DD0720">
      <w:pPr>
        <w:ind w:firstLineChars="200" w:firstLine="640"/>
        <w:rPr>
          <w:rFonts w:ascii="仿宋_GB2312" w:eastAsia="仿宋_GB2312"/>
          <w:sz w:val="32"/>
          <w:szCs w:val="32"/>
        </w:rPr>
      </w:pPr>
      <w:r>
        <w:rPr>
          <w:rFonts w:ascii="仿宋_GB2312" w:eastAsia="仿宋_GB2312" w:hint="eastAsia"/>
          <w:sz w:val="32"/>
          <w:szCs w:val="32"/>
        </w:rPr>
        <w:lastRenderedPageBreak/>
        <w:t>3、工程造价要求在合理的范围内，以最优惠的价格报价。</w:t>
      </w:r>
    </w:p>
    <w:p w:rsidR="000E7686" w:rsidRDefault="00DD0720" w:rsidP="000E7686">
      <w:pPr>
        <w:ind w:firstLineChars="200" w:firstLine="640"/>
        <w:rPr>
          <w:rFonts w:ascii="仿宋_GB2312" w:eastAsia="仿宋_GB2312"/>
          <w:sz w:val="32"/>
          <w:szCs w:val="32"/>
        </w:rPr>
      </w:pPr>
      <w:r>
        <w:rPr>
          <w:rFonts w:ascii="仿宋_GB2312" w:eastAsia="仿宋_GB2312" w:hint="eastAsia"/>
          <w:sz w:val="32"/>
          <w:szCs w:val="32"/>
        </w:rPr>
        <w:t>4、综合考虑资质和业绩。</w:t>
      </w:r>
    </w:p>
    <w:p w:rsidR="00DD0720" w:rsidRDefault="00DD0720" w:rsidP="00DD0720">
      <w:pPr>
        <w:ind w:firstLineChars="200" w:firstLine="640"/>
        <w:rPr>
          <w:rFonts w:ascii="仿宋_GB2312" w:eastAsia="仿宋_GB2312"/>
          <w:sz w:val="32"/>
          <w:szCs w:val="32"/>
        </w:rPr>
      </w:pPr>
    </w:p>
    <w:p w:rsidR="00DD0720" w:rsidRDefault="00DD0720" w:rsidP="00DD0720">
      <w:pPr>
        <w:jc w:val="left"/>
        <w:rPr>
          <w:rFonts w:ascii="仿宋_GB2312" w:eastAsia="仿宋_GB2312"/>
          <w:sz w:val="32"/>
          <w:szCs w:val="32"/>
        </w:rPr>
      </w:pPr>
    </w:p>
    <w:p w:rsidR="00DD0720" w:rsidRPr="004F6AE0" w:rsidRDefault="00DD0720" w:rsidP="00015756">
      <w:pPr>
        <w:jc w:val="right"/>
        <w:rPr>
          <w:rFonts w:ascii="仿宋_GB2312" w:eastAsia="仿宋_GB2312"/>
          <w:sz w:val="32"/>
          <w:szCs w:val="32"/>
          <w:u w:val="single"/>
        </w:rPr>
      </w:pPr>
      <w:r w:rsidRPr="004F6AE0">
        <w:rPr>
          <w:rFonts w:ascii="仿宋_GB2312" w:eastAsia="仿宋_GB2312" w:hint="eastAsia"/>
          <w:sz w:val="32"/>
          <w:szCs w:val="32"/>
          <w:u w:val="single"/>
        </w:rPr>
        <w:t>公司</w:t>
      </w:r>
    </w:p>
    <w:p w:rsidR="00DD0720" w:rsidRDefault="00DD0720" w:rsidP="00015756">
      <w:pPr>
        <w:jc w:val="right"/>
        <w:rPr>
          <w:rFonts w:ascii="仿宋_GB2312" w:eastAsia="仿宋_GB2312"/>
          <w:color w:val="FF0000"/>
          <w:sz w:val="32"/>
          <w:szCs w:val="32"/>
        </w:rPr>
      </w:pPr>
      <w:r>
        <w:rPr>
          <w:rFonts w:ascii="仿宋_GB2312" w:eastAsia="仿宋_GB2312" w:hint="eastAsia"/>
          <w:color w:val="000000"/>
          <w:sz w:val="32"/>
          <w:szCs w:val="32"/>
        </w:rPr>
        <w:t xml:space="preserve">     年  月  日</w:t>
      </w:r>
    </w:p>
    <w:p w:rsidR="00DD0720" w:rsidRDefault="00DD0720" w:rsidP="00DD0720">
      <w:pPr>
        <w:jc w:val="left"/>
        <w:rPr>
          <w:rFonts w:ascii="仿宋_GB2312" w:eastAsia="仿宋_GB2312"/>
          <w:sz w:val="32"/>
          <w:szCs w:val="32"/>
        </w:rPr>
      </w:pPr>
    </w:p>
    <w:p w:rsidR="00DD0720" w:rsidRPr="004F6AE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DD0720" w:rsidRDefault="00DD0720" w:rsidP="00835E4D">
      <w:pPr>
        <w:spacing w:line="600" w:lineRule="exact"/>
        <w:ind w:firstLineChars="200" w:firstLine="643"/>
        <w:rPr>
          <w:rFonts w:ascii="仿宋_GB2312" w:eastAsia="仿宋_GB2312" w:hAnsi="宋体"/>
          <w:b/>
          <w:sz w:val="32"/>
          <w:szCs w:val="32"/>
        </w:rPr>
      </w:pPr>
    </w:p>
    <w:p w:rsidR="00256B73" w:rsidRDefault="00256B73"/>
    <w:sectPr w:rsidR="00256B73" w:rsidSect="00015756">
      <w:headerReference w:type="even" r:id="rId7"/>
      <w:headerReference w:type="default" r:id="rId8"/>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5A" w:rsidRDefault="0085625A" w:rsidP="00DD0720">
      <w:r>
        <w:separator/>
      </w:r>
    </w:p>
  </w:endnote>
  <w:endnote w:type="continuationSeparator" w:id="1">
    <w:p w:rsidR="0085625A" w:rsidRDefault="0085625A" w:rsidP="00DD0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5A" w:rsidRDefault="0085625A" w:rsidP="00DD0720">
      <w:r>
        <w:separator/>
      </w:r>
    </w:p>
  </w:footnote>
  <w:footnote w:type="continuationSeparator" w:id="1">
    <w:p w:rsidR="0085625A" w:rsidRDefault="0085625A" w:rsidP="00DD0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56" w:rsidRPr="00015756" w:rsidRDefault="00015756" w:rsidP="00015756">
    <w:pPr>
      <w:pStyle w:val="a3"/>
      <w:jc w:val="right"/>
      <w:rPr>
        <w:sz w:val="21"/>
        <w:szCs w:val="21"/>
      </w:rPr>
    </w:pPr>
    <w:r w:rsidRPr="00015756">
      <w:rPr>
        <w:rFonts w:ascii="宋体" w:hAnsi="宋体" w:hint="eastAsia"/>
        <w:sz w:val="21"/>
        <w:szCs w:val="21"/>
      </w:rPr>
      <w:t>穗合益询价公告〔2017〕13号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56" w:rsidRPr="00015756" w:rsidRDefault="00015756" w:rsidP="00015756">
    <w:pPr>
      <w:pStyle w:val="a3"/>
      <w:jc w:val="right"/>
      <w:rPr>
        <w:sz w:val="21"/>
        <w:szCs w:val="21"/>
      </w:rPr>
    </w:pPr>
    <w:r w:rsidRPr="00015756">
      <w:rPr>
        <w:rFonts w:ascii="宋体" w:hAnsi="宋体" w:hint="eastAsia"/>
        <w:sz w:val="21"/>
        <w:szCs w:val="21"/>
      </w:rPr>
      <w:t>穗合益询价公告〔2017〕13号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4FF7"/>
    <w:multiLevelType w:val="hybridMultilevel"/>
    <w:tmpl w:val="E6028CCC"/>
    <w:lvl w:ilvl="0" w:tplc="D4BA81B8">
      <w:start w:val="6"/>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37474B9C"/>
    <w:multiLevelType w:val="hybridMultilevel"/>
    <w:tmpl w:val="223016F2"/>
    <w:lvl w:ilvl="0" w:tplc="282EB22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7B7B07"/>
    <w:multiLevelType w:val="multilevel"/>
    <w:tmpl w:val="4B7B7B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6010365"/>
    <w:multiLevelType w:val="singleLevel"/>
    <w:tmpl w:val="56010365"/>
    <w:lvl w:ilvl="0">
      <w:start w:val="8"/>
      <w:numFmt w:val="chineseCounting"/>
      <w:suff w:val="nothing"/>
      <w:lvlText w:val="%1、"/>
      <w:lvlJc w:val="left"/>
    </w:lvl>
  </w:abstractNum>
  <w:abstractNum w:abstractNumId="4">
    <w:nsid w:val="5B796B52"/>
    <w:multiLevelType w:val="hybridMultilevel"/>
    <w:tmpl w:val="32067A5A"/>
    <w:lvl w:ilvl="0" w:tplc="884E786C">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
    <w:nsid w:val="70070900"/>
    <w:multiLevelType w:val="hybridMultilevel"/>
    <w:tmpl w:val="75D01AC4"/>
    <w:lvl w:ilvl="0" w:tplc="E306DFDC">
      <w:start w:val="1"/>
      <w:numFmt w:val="japaneseCounting"/>
      <w:lvlText w:val="%1、"/>
      <w:lvlJc w:val="left"/>
      <w:pPr>
        <w:ind w:left="1012" w:hanging="870"/>
      </w:pPr>
      <w:rPr>
        <w:rFonts w:hint="default"/>
      </w:rPr>
    </w:lvl>
    <w:lvl w:ilvl="1" w:tplc="233ACD24">
      <w:start w:val="6"/>
      <w:numFmt w:val="decimal"/>
      <w:lvlText w:val="%2、"/>
      <w:lvlJc w:val="left"/>
      <w:pPr>
        <w:ind w:left="1282" w:hanging="720"/>
      </w:pPr>
      <w:rPr>
        <w:rFonts w:ascii="Times New Roman" w:eastAsia="宋体" w:hAnsi="Times New Roman" w:hint="default"/>
        <w:color w:val="auto"/>
        <w:sz w:val="21"/>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7B914483"/>
    <w:multiLevelType w:val="hybridMultilevel"/>
    <w:tmpl w:val="B8A62D12"/>
    <w:lvl w:ilvl="0" w:tplc="5C5839EE">
      <w:start w:val="6"/>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720"/>
    <w:rsid w:val="00015756"/>
    <w:rsid w:val="00031F00"/>
    <w:rsid w:val="00032A2A"/>
    <w:rsid w:val="00056AFB"/>
    <w:rsid w:val="0007569B"/>
    <w:rsid w:val="000E7686"/>
    <w:rsid w:val="0018442C"/>
    <w:rsid w:val="00191991"/>
    <w:rsid w:val="001C1836"/>
    <w:rsid w:val="00256B73"/>
    <w:rsid w:val="002953AC"/>
    <w:rsid w:val="003243E2"/>
    <w:rsid w:val="003307A9"/>
    <w:rsid w:val="00361A15"/>
    <w:rsid w:val="003E56FA"/>
    <w:rsid w:val="004369B2"/>
    <w:rsid w:val="00496415"/>
    <w:rsid w:val="005002CA"/>
    <w:rsid w:val="00503115"/>
    <w:rsid w:val="005B6E0D"/>
    <w:rsid w:val="005D7D18"/>
    <w:rsid w:val="00613AF0"/>
    <w:rsid w:val="00625109"/>
    <w:rsid w:val="00640ECD"/>
    <w:rsid w:val="006636A8"/>
    <w:rsid w:val="006A751E"/>
    <w:rsid w:val="006B2A27"/>
    <w:rsid w:val="006D292D"/>
    <w:rsid w:val="00702C8E"/>
    <w:rsid w:val="0075524B"/>
    <w:rsid w:val="007610FE"/>
    <w:rsid w:val="007C2722"/>
    <w:rsid w:val="007F671C"/>
    <w:rsid w:val="00814C5A"/>
    <w:rsid w:val="00826AE6"/>
    <w:rsid w:val="00835E4D"/>
    <w:rsid w:val="008534DE"/>
    <w:rsid w:val="0085625A"/>
    <w:rsid w:val="009458F2"/>
    <w:rsid w:val="00951D95"/>
    <w:rsid w:val="009713B4"/>
    <w:rsid w:val="009D3A53"/>
    <w:rsid w:val="009D4665"/>
    <w:rsid w:val="00A036CF"/>
    <w:rsid w:val="00A3036E"/>
    <w:rsid w:val="00A94346"/>
    <w:rsid w:val="00AD4BA0"/>
    <w:rsid w:val="00AE7954"/>
    <w:rsid w:val="00B729FF"/>
    <w:rsid w:val="00B85DB7"/>
    <w:rsid w:val="00BA027E"/>
    <w:rsid w:val="00D17383"/>
    <w:rsid w:val="00D35232"/>
    <w:rsid w:val="00D440A0"/>
    <w:rsid w:val="00DA2C79"/>
    <w:rsid w:val="00DD0720"/>
    <w:rsid w:val="00DD2B7F"/>
    <w:rsid w:val="00DE4EDE"/>
    <w:rsid w:val="00E82924"/>
    <w:rsid w:val="00F21B73"/>
    <w:rsid w:val="00F341DF"/>
    <w:rsid w:val="00F96BB1"/>
    <w:rsid w:val="00FE2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720"/>
    <w:rPr>
      <w:sz w:val="18"/>
      <w:szCs w:val="18"/>
    </w:rPr>
  </w:style>
  <w:style w:type="paragraph" w:styleId="a4">
    <w:name w:val="footer"/>
    <w:basedOn w:val="a"/>
    <w:link w:val="Char0"/>
    <w:uiPriority w:val="99"/>
    <w:unhideWhenUsed/>
    <w:rsid w:val="00DD0720"/>
    <w:pPr>
      <w:tabs>
        <w:tab w:val="center" w:pos="4153"/>
        <w:tab w:val="right" w:pos="8306"/>
      </w:tabs>
      <w:snapToGrid w:val="0"/>
      <w:jc w:val="left"/>
    </w:pPr>
    <w:rPr>
      <w:sz w:val="18"/>
      <w:szCs w:val="18"/>
    </w:rPr>
  </w:style>
  <w:style w:type="character" w:customStyle="1" w:styleId="Char0">
    <w:name w:val="页脚 Char"/>
    <w:basedOn w:val="a0"/>
    <w:link w:val="a4"/>
    <w:uiPriority w:val="99"/>
    <w:rsid w:val="00DD0720"/>
    <w:rPr>
      <w:sz w:val="18"/>
      <w:szCs w:val="18"/>
    </w:rPr>
  </w:style>
  <w:style w:type="paragraph" w:styleId="a5">
    <w:name w:val="List Paragraph"/>
    <w:basedOn w:val="a"/>
    <w:uiPriority w:val="34"/>
    <w:qFormat/>
    <w:rsid w:val="00826A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720"/>
    <w:rPr>
      <w:sz w:val="18"/>
      <w:szCs w:val="18"/>
    </w:rPr>
  </w:style>
  <w:style w:type="paragraph" w:styleId="a4">
    <w:name w:val="footer"/>
    <w:basedOn w:val="a"/>
    <w:link w:val="Char0"/>
    <w:uiPriority w:val="99"/>
    <w:unhideWhenUsed/>
    <w:rsid w:val="00DD0720"/>
    <w:pPr>
      <w:tabs>
        <w:tab w:val="center" w:pos="4153"/>
        <w:tab w:val="right" w:pos="8306"/>
      </w:tabs>
      <w:snapToGrid w:val="0"/>
      <w:jc w:val="left"/>
    </w:pPr>
    <w:rPr>
      <w:sz w:val="18"/>
      <w:szCs w:val="18"/>
    </w:rPr>
  </w:style>
  <w:style w:type="character" w:customStyle="1" w:styleId="Char0">
    <w:name w:val="页脚 Char"/>
    <w:basedOn w:val="a0"/>
    <w:link w:val="a4"/>
    <w:uiPriority w:val="99"/>
    <w:rsid w:val="00DD0720"/>
    <w:rPr>
      <w:sz w:val="18"/>
      <w:szCs w:val="18"/>
    </w:rPr>
  </w:style>
  <w:style w:type="paragraph" w:styleId="a5">
    <w:name w:val="List Paragraph"/>
    <w:basedOn w:val="a"/>
    <w:uiPriority w:val="34"/>
    <w:qFormat/>
    <w:rsid w:val="00826AE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332</Words>
  <Characters>1897</Characters>
  <Application>Microsoft Office Word</Application>
  <DocSecurity>0</DocSecurity>
  <Lines>15</Lines>
  <Paragraphs>4</Paragraphs>
  <ScaleCrop>false</ScaleCrop>
  <Company>微软中国</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赖俊淇</dc:creator>
  <cp:lastModifiedBy>罗丽清</cp:lastModifiedBy>
  <cp:revision>5</cp:revision>
  <dcterms:created xsi:type="dcterms:W3CDTF">2017-09-13T03:46:00Z</dcterms:created>
  <dcterms:modified xsi:type="dcterms:W3CDTF">2017-09-14T07:57:00Z</dcterms:modified>
</cp:coreProperties>
</file>